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2E23D39" w14:textId="77777777" w:rsidR="00201384" w:rsidRPr="00494E0B" w:rsidRDefault="00201384" w:rsidP="00201384">
      <w:pPr>
        <w:spacing w:after="0" w:line="264" w:lineRule="auto"/>
        <w:ind w:left="120"/>
        <w:jc w:val="center"/>
        <w:rPr>
          <w:rFonts w:ascii="Times New Roman" w:eastAsia="Calibri" w:hAnsi="Times New Roman" w:cs="Times New Roman"/>
          <w:color w:val="000000"/>
          <w:sz w:val="26"/>
          <w:szCs w:val="26"/>
          <w:lang w:val="ru-RU"/>
        </w:rPr>
      </w:pPr>
      <w:bookmarkStart w:id="0" w:name="block-8890399"/>
      <w:r w:rsidRPr="00494E0B">
        <w:rPr>
          <w:rFonts w:ascii="Times New Roman" w:eastAsia="Calibri" w:hAnsi="Times New Roman" w:cs="Times New Roman"/>
          <w:color w:val="000000"/>
          <w:sz w:val="26"/>
          <w:szCs w:val="26"/>
          <w:lang w:val="ru-RU"/>
        </w:rPr>
        <w:t>Муниципальное автономное общеобразовательное учреждение</w:t>
      </w:r>
    </w:p>
    <w:p w14:paraId="2C538C93" w14:textId="77777777" w:rsidR="00201384" w:rsidRPr="00494E0B" w:rsidRDefault="00201384" w:rsidP="00201384">
      <w:pPr>
        <w:spacing w:after="0" w:line="264" w:lineRule="auto"/>
        <w:ind w:left="120"/>
        <w:jc w:val="center"/>
        <w:rPr>
          <w:rFonts w:ascii="Times New Roman" w:eastAsia="Calibri" w:hAnsi="Times New Roman" w:cs="Times New Roman"/>
          <w:color w:val="000000"/>
          <w:sz w:val="26"/>
          <w:szCs w:val="26"/>
          <w:lang w:val="ru-RU"/>
        </w:rPr>
      </w:pPr>
      <w:r w:rsidRPr="00494E0B">
        <w:rPr>
          <w:rFonts w:ascii="Times New Roman" w:eastAsia="Calibri" w:hAnsi="Times New Roman" w:cs="Times New Roman"/>
          <w:color w:val="000000"/>
          <w:sz w:val="26"/>
          <w:szCs w:val="26"/>
          <w:lang w:val="ru-RU"/>
        </w:rPr>
        <w:t xml:space="preserve">средняя общеобразовательная школа № 3 имени Героя России Сергея </w:t>
      </w:r>
      <w:proofErr w:type="spellStart"/>
      <w:r w:rsidRPr="00494E0B">
        <w:rPr>
          <w:rFonts w:ascii="Times New Roman" w:eastAsia="Calibri" w:hAnsi="Times New Roman" w:cs="Times New Roman"/>
          <w:color w:val="000000"/>
          <w:sz w:val="26"/>
          <w:szCs w:val="26"/>
          <w:lang w:val="ru-RU"/>
        </w:rPr>
        <w:t>Ромашина</w:t>
      </w:r>
      <w:proofErr w:type="spellEnd"/>
      <w:r w:rsidRPr="00494E0B">
        <w:rPr>
          <w:rFonts w:ascii="Times New Roman" w:eastAsia="Calibri" w:hAnsi="Times New Roman" w:cs="Times New Roman"/>
          <w:color w:val="000000"/>
          <w:sz w:val="26"/>
          <w:szCs w:val="26"/>
          <w:lang w:val="ru-RU"/>
        </w:rPr>
        <w:t xml:space="preserve"> города Южно-Сахалинска</w:t>
      </w:r>
    </w:p>
    <w:p w14:paraId="1C44A737"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10CFAB38"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09E84CB4"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FD34233"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569F69D4" w14:textId="77777777" w:rsidR="00201384" w:rsidRPr="00494E0B" w:rsidRDefault="00201384" w:rsidP="00201384">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Приложение </w:t>
      </w:r>
    </w:p>
    <w:p w14:paraId="3CABD8E9" w14:textId="77777777" w:rsidR="00201384" w:rsidRPr="00494E0B" w:rsidRDefault="00201384" w:rsidP="00201384">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к программе основного общего </w:t>
      </w:r>
    </w:p>
    <w:p w14:paraId="27AD35E4" w14:textId="77777777" w:rsidR="00201384" w:rsidRPr="00494E0B" w:rsidRDefault="00201384" w:rsidP="00201384">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образования, утвержденной </w:t>
      </w:r>
    </w:p>
    <w:p w14:paraId="3AF93E1A" w14:textId="77777777" w:rsidR="00201384" w:rsidRPr="00494E0B" w:rsidRDefault="00201384" w:rsidP="00201384">
      <w:pPr>
        <w:spacing w:after="0" w:line="264" w:lineRule="auto"/>
        <w:ind w:left="120"/>
        <w:jc w:val="right"/>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 xml:space="preserve">приказом директора от 30.08.2024г. </w:t>
      </w:r>
    </w:p>
    <w:p w14:paraId="06D02FDC" w14:textId="77777777" w:rsidR="00201384" w:rsidRPr="00494E0B" w:rsidRDefault="00201384" w:rsidP="00201384">
      <w:pPr>
        <w:spacing w:after="0" w:line="264" w:lineRule="auto"/>
        <w:ind w:left="120"/>
        <w:jc w:val="right"/>
        <w:rPr>
          <w:rFonts w:ascii="Times New Roman" w:eastAsia="Calibri" w:hAnsi="Times New Roman" w:cs="Times New Roman"/>
          <w:b/>
          <w:color w:val="000000"/>
          <w:sz w:val="28"/>
          <w:lang w:val="ru-RU"/>
        </w:rPr>
      </w:pPr>
      <w:r w:rsidRPr="00494E0B">
        <w:rPr>
          <w:rFonts w:ascii="Times New Roman" w:eastAsia="Calibri" w:hAnsi="Times New Roman" w:cs="Times New Roman"/>
          <w:color w:val="000000"/>
          <w:sz w:val="28"/>
          <w:lang w:val="ru-RU"/>
        </w:rPr>
        <w:t>№ 10-3008/ОД</w:t>
      </w:r>
    </w:p>
    <w:p w14:paraId="7BC8B82D"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5E4E8B76"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0649041D"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3A2F82A2"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4BB3603C"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3B7FC067"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F050AC2"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6F7A780F" w14:textId="77777777" w:rsidR="00201384" w:rsidRPr="00494E0B" w:rsidRDefault="00201384" w:rsidP="00201384">
      <w:pPr>
        <w:spacing w:after="0" w:line="264" w:lineRule="auto"/>
        <w:ind w:left="120"/>
        <w:jc w:val="center"/>
        <w:rPr>
          <w:rFonts w:ascii="Times New Roman" w:eastAsia="Calibri" w:hAnsi="Times New Roman" w:cs="Times New Roman"/>
          <w:b/>
          <w:color w:val="000000"/>
          <w:sz w:val="28"/>
          <w:lang w:val="ru-RU"/>
        </w:rPr>
      </w:pPr>
      <w:r w:rsidRPr="00494E0B">
        <w:rPr>
          <w:rFonts w:ascii="Times New Roman" w:eastAsia="Calibri" w:hAnsi="Times New Roman" w:cs="Times New Roman"/>
          <w:b/>
          <w:color w:val="000000"/>
          <w:sz w:val="28"/>
          <w:lang w:val="ru-RU"/>
        </w:rPr>
        <w:t>Рабочая программа</w:t>
      </w:r>
    </w:p>
    <w:p w14:paraId="485CD182" w14:textId="55002ADC" w:rsidR="00201384" w:rsidRPr="00494E0B" w:rsidRDefault="00201384" w:rsidP="00201384">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по предмет</w:t>
      </w:r>
      <w:r>
        <w:rPr>
          <w:rFonts w:ascii="Times New Roman" w:eastAsia="Calibri" w:hAnsi="Times New Roman" w:cs="Times New Roman"/>
          <w:color w:val="000000"/>
          <w:sz w:val="28"/>
          <w:lang w:val="ru-RU"/>
        </w:rPr>
        <w:t>у «Литература</w:t>
      </w:r>
      <w:r w:rsidRPr="00494E0B">
        <w:rPr>
          <w:rFonts w:ascii="Times New Roman" w:eastAsia="Calibri" w:hAnsi="Times New Roman" w:cs="Times New Roman"/>
          <w:color w:val="000000"/>
          <w:sz w:val="28"/>
          <w:lang w:val="ru-RU"/>
        </w:rPr>
        <w:t>»</w:t>
      </w:r>
    </w:p>
    <w:p w14:paraId="2BDE3E05" w14:textId="77777777" w:rsidR="00201384" w:rsidRPr="00494E0B" w:rsidRDefault="00201384" w:rsidP="00201384">
      <w:pPr>
        <w:spacing w:after="0" w:line="264" w:lineRule="auto"/>
        <w:ind w:left="120"/>
        <w:jc w:val="center"/>
        <w:rPr>
          <w:rFonts w:ascii="Times New Roman" w:eastAsia="Calibri" w:hAnsi="Times New Roman" w:cs="Times New Roman"/>
          <w:color w:val="000000"/>
          <w:sz w:val="28"/>
          <w:lang w:val="ru-RU"/>
        </w:rPr>
      </w:pPr>
      <w:r>
        <w:rPr>
          <w:rFonts w:ascii="Times New Roman" w:eastAsia="Calibri" w:hAnsi="Times New Roman" w:cs="Times New Roman"/>
          <w:color w:val="000000"/>
          <w:sz w:val="28"/>
          <w:lang w:val="ru-RU"/>
        </w:rPr>
        <w:t>для учащихся 10-11</w:t>
      </w:r>
      <w:r w:rsidRPr="00494E0B">
        <w:rPr>
          <w:rFonts w:ascii="Times New Roman" w:eastAsia="Calibri" w:hAnsi="Times New Roman" w:cs="Times New Roman"/>
          <w:color w:val="000000"/>
          <w:sz w:val="28"/>
          <w:lang w:val="ru-RU"/>
        </w:rPr>
        <w:t xml:space="preserve"> классов</w:t>
      </w:r>
    </w:p>
    <w:p w14:paraId="07FE1ED6"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3AF1A320"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630BE2FB"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5A0FA7A6"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59F7DCC"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72A9C390"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75C05DF3"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6FE1302E"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D024D1F"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4C557434"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0557D5D9"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15B388FA"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39A9991"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7D0212BC"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5395A5F0" w14:textId="77777777" w:rsidR="00201384" w:rsidRPr="00494E0B" w:rsidRDefault="00201384" w:rsidP="00201384">
      <w:pPr>
        <w:spacing w:after="0" w:line="264" w:lineRule="auto"/>
        <w:ind w:left="120"/>
        <w:jc w:val="both"/>
        <w:rPr>
          <w:rFonts w:ascii="Times New Roman" w:eastAsia="Calibri" w:hAnsi="Times New Roman" w:cs="Times New Roman"/>
          <w:b/>
          <w:color w:val="000000"/>
          <w:sz w:val="28"/>
          <w:lang w:val="ru-RU"/>
        </w:rPr>
      </w:pPr>
    </w:p>
    <w:p w14:paraId="2F0BDAE7" w14:textId="77777777" w:rsidR="00201384" w:rsidRPr="00494E0B" w:rsidRDefault="00201384" w:rsidP="00201384">
      <w:pPr>
        <w:spacing w:after="0" w:line="264" w:lineRule="auto"/>
        <w:ind w:left="120"/>
        <w:jc w:val="center"/>
        <w:rPr>
          <w:rFonts w:ascii="Times New Roman" w:eastAsia="Calibri" w:hAnsi="Times New Roman" w:cs="Times New Roman"/>
          <w:color w:val="000000"/>
          <w:sz w:val="28"/>
          <w:lang w:val="ru-RU"/>
        </w:rPr>
      </w:pPr>
    </w:p>
    <w:p w14:paraId="74D9AD47" w14:textId="77777777" w:rsidR="00201384" w:rsidRPr="00494E0B" w:rsidRDefault="00201384" w:rsidP="00201384">
      <w:pPr>
        <w:spacing w:after="0" w:line="264" w:lineRule="auto"/>
        <w:ind w:left="120"/>
        <w:jc w:val="center"/>
        <w:rPr>
          <w:rFonts w:ascii="Times New Roman" w:eastAsia="Calibri" w:hAnsi="Times New Roman" w:cs="Times New Roman"/>
          <w:color w:val="000000"/>
          <w:sz w:val="28"/>
          <w:lang w:val="ru-RU"/>
        </w:rPr>
      </w:pPr>
      <w:r w:rsidRPr="00494E0B">
        <w:rPr>
          <w:rFonts w:ascii="Times New Roman" w:eastAsia="Calibri" w:hAnsi="Times New Roman" w:cs="Times New Roman"/>
          <w:color w:val="000000"/>
          <w:sz w:val="28"/>
          <w:lang w:val="ru-RU"/>
        </w:rPr>
        <w:t>Южно-Сахалинск</w:t>
      </w:r>
    </w:p>
    <w:p w14:paraId="5DD96312" w14:textId="77777777" w:rsidR="00201384" w:rsidRDefault="00201384" w:rsidP="00201384">
      <w:pPr>
        <w:spacing w:after="0" w:line="264" w:lineRule="auto"/>
        <w:ind w:left="120"/>
        <w:jc w:val="both"/>
        <w:rPr>
          <w:rFonts w:ascii="Times New Roman" w:hAnsi="Times New Roman"/>
          <w:b/>
          <w:color w:val="000000"/>
          <w:sz w:val="28"/>
          <w:lang w:val="ru-RU"/>
        </w:rPr>
      </w:pPr>
    </w:p>
    <w:p w14:paraId="581B925B" w14:textId="77777777" w:rsidR="007B3F5A" w:rsidRPr="003C400B" w:rsidRDefault="007B3F5A">
      <w:pPr>
        <w:rPr>
          <w:lang w:val="ru-RU"/>
        </w:rPr>
        <w:sectPr w:rsidR="007B3F5A" w:rsidRPr="003C400B">
          <w:pgSz w:w="11906" w:h="16383"/>
          <w:pgMar w:top="1134" w:right="850" w:bottom="1134" w:left="1701" w:header="720" w:footer="720" w:gutter="0"/>
          <w:cols w:space="720"/>
        </w:sectPr>
      </w:pPr>
      <w:bookmarkStart w:id="1" w:name="_GoBack"/>
      <w:bookmarkEnd w:id="1"/>
    </w:p>
    <w:p w14:paraId="34CA9715" w14:textId="77777777" w:rsidR="007B3F5A" w:rsidRPr="003C400B" w:rsidRDefault="00A24742">
      <w:pPr>
        <w:spacing w:after="0"/>
        <w:ind w:left="120"/>
        <w:rPr>
          <w:lang w:val="ru-RU"/>
        </w:rPr>
      </w:pPr>
      <w:bookmarkStart w:id="2" w:name="block-8890404"/>
      <w:bookmarkEnd w:id="0"/>
      <w:r w:rsidRPr="003C400B">
        <w:rPr>
          <w:rFonts w:ascii="Times New Roman" w:hAnsi="Times New Roman"/>
          <w:b/>
          <w:color w:val="000000"/>
          <w:sz w:val="28"/>
          <w:lang w:val="ru-RU"/>
        </w:rPr>
        <w:lastRenderedPageBreak/>
        <w:t>ПОЯСНИТЕЛЬНАЯ ЗАПИСКА</w:t>
      </w:r>
    </w:p>
    <w:p w14:paraId="5B12DB4A" w14:textId="77777777" w:rsidR="007B3F5A" w:rsidRPr="003C400B" w:rsidRDefault="007B3F5A">
      <w:pPr>
        <w:spacing w:after="0"/>
        <w:ind w:left="120"/>
        <w:rPr>
          <w:lang w:val="ru-RU"/>
        </w:rPr>
      </w:pPr>
    </w:p>
    <w:p w14:paraId="7D739DD7"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Рабочая программа по литературе на базовом уровне среднего общего образования составлена на основе Требований к результатам освоения основной образовательной программы среднего общего образования, представленных в Федеральном государственном образовательном стандарте среднего общего образования (Приказ Минобрнауки России от 17.05.2012 г. № 413, зарегистрирован Министерством юстиции Российской Федерации 07.06.2012 г., рег. номер — 24480), с учётом Концепции преподавания русского языка и литературы в Российской Федерации (утверждена распоряжением Правительства Российской Федерации от 9 апреля 2016 г. № 637-р). </w:t>
      </w:r>
    </w:p>
    <w:p w14:paraId="577B39E4" w14:textId="77777777" w:rsidR="007B3F5A" w:rsidRPr="00005E20" w:rsidRDefault="00A24742">
      <w:pPr>
        <w:spacing w:after="0"/>
        <w:ind w:firstLine="600"/>
        <w:rPr>
          <w:lang w:val="ru-RU"/>
        </w:rPr>
      </w:pPr>
      <w:r w:rsidRPr="00005E20">
        <w:rPr>
          <w:rFonts w:ascii="Times New Roman" w:hAnsi="Times New Roman"/>
          <w:b/>
          <w:color w:val="000000"/>
          <w:sz w:val="28"/>
          <w:lang w:val="ru-RU"/>
        </w:rPr>
        <w:t>​</w:t>
      </w:r>
    </w:p>
    <w:p w14:paraId="2D68B22D" w14:textId="77777777" w:rsidR="007B3F5A" w:rsidRPr="00005E20" w:rsidRDefault="00A24742">
      <w:pPr>
        <w:spacing w:after="0"/>
        <w:ind w:left="120"/>
        <w:rPr>
          <w:lang w:val="ru-RU"/>
        </w:rPr>
      </w:pPr>
      <w:r w:rsidRPr="00005E20">
        <w:rPr>
          <w:rFonts w:ascii="Times New Roman" w:hAnsi="Times New Roman"/>
          <w:b/>
          <w:color w:val="000000"/>
          <w:sz w:val="28"/>
          <w:lang w:val="ru-RU"/>
        </w:rPr>
        <w:t>ОБЩАЯ ХАРАКТЕРИСТИКА УЧЕБНОГО ПРЕДМЕТА «ЛИТЕРАТУРА»</w:t>
      </w:r>
    </w:p>
    <w:p w14:paraId="248833BA" w14:textId="77777777" w:rsidR="007B3F5A" w:rsidRPr="00005E20" w:rsidRDefault="007B3F5A">
      <w:pPr>
        <w:spacing w:after="0"/>
        <w:ind w:left="120"/>
        <w:rPr>
          <w:lang w:val="ru-RU"/>
        </w:rPr>
      </w:pPr>
    </w:p>
    <w:p w14:paraId="1835361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Учебный предмет «Литература» способствует формированию духовного облика и нравственных ориентиров молодого поколения, так как занимает ведущее место в эмоциональном, интеллектуальном и эстетическом развитии обучающихся, в становлении основ их миропонимания и национального самосознания. Особенности литературы как школьного предмета связаны с тем, что литературные произведения являются феноменом культуры: в них заключено эстетическое освоение мира, а богатство и многообразие человеческого бытия выражено в художественных образах, которые содержат в себе потенциал воздействия на читателей и приобщают их к нравственно-эстетическим ценностям, как национальным, так и общечеловеческим.</w:t>
      </w:r>
    </w:p>
    <w:p w14:paraId="4C681FAA"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Основу содержания литературного образования в 10–11 классах составляют чтение и изучение выдающихся произведений отечественной и зарубежной литературы второй половины Х</w:t>
      </w:r>
      <w:r>
        <w:rPr>
          <w:rFonts w:ascii="Times New Roman" w:hAnsi="Times New Roman"/>
          <w:color w:val="000000"/>
          <w:sz w:val="28"/>
        </w:rPr>
        <w:t>I</w:t>
      </w:r>
      <w:r w:rsidRPr="00005E20">
        <w:rPr>
          <w:rFonts w:ascii="Times New Roman" w:hAnsi="Times New Roman"/>
          <w:color w:val="000000"/>
          <w:sz w:val="28"/>
          <w:lang w:val="ru-RU"/>
        </w:rPr>
        <w:t>Х – начала ХХ</w:t>
      </w:r>
      <w:r>
        <w:rPr>
          <w:rFonts w:ascii="Times New Roman" w:hAnsi="Times New Roman"/>
          <w:color w:val="000000"/>
          <w:sz w:val="28"/>
        </w:rPr>
        <w:t>I</w:t>
      </w:r>
      <w:r w:rsidRPr="00005E20">
        <w:rPr>
          <w:rFonts w:ascii="Times New Roman" w:hAnsi="Times New Roman"/>
          <w:color w:val="000000"/>
          <w:sz w:val="28"/>
          <w:lang w:val="ru-RU"/>
        </w:rPr>
        <w:t xml:space="preserve"> века с целью формирования целостного восприятия и понимания художественного произведения, умения его анализировать и интерпретировать в соответствии с возрастными особенностями старшеклассников, их литературным развитием, жизненным и читательским опытом.</w:t>
      </w:r>
    </w:p>
    <w:p w14:paraId="51938F67"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Литературное образование в средней школе преемственно по отношению к курсу литературы в основной школе. Происходит углубление межпредметных связей с курсом русского языка, истории и предметов художественного цикла, что способствует формированию художественного вкуса и эстетического отношения к окружающему миру. </w:t>
      </w:r>
    </w:p>
    <w:p w14:paraId="24F149A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lastRenderedPageBreak/>
        <w:t>В рабочей программе учебного предмета «Литература» учтены этапы российского историко-литературного процесса второй половины Х</w:t>
      </w:r>
      <w:r>
        <w:rPr>
          <w:rFonts w:ascii="Times New Roman" w:hAnsi="Times New Roman"/>
          <w:color w:val="000000"/>
          <w:sz w:val="28"/>
        </w:rPr>
        <w:t>I</w:t>
      </w:r>
      <w:r w:rsidRPr="00005E20">
        <w:rPr>
          <w:rFonts w:ascii="Times New Roman" w:hAnsi="Times New Roman"/>
          <w:color w:val="000000"/>
          <w:sz w:val="28"/>
          <w:lang w:val="ru-RU"/>
        </w:rPr>
        <w:t>Х – начала ХХ</w:t>
      </w:r>
      <w:r>
        <w:rPr>
          <w:rFonts w:ascii="Times New Roman" w:hAnsi="Times New Roman"/>
          <w:color w:val="000000"/>
          <w:sz w:val="28"/>
        </w:rPr>
        <w:t>I</w:t>
      </w:r>
      <w:r w:rsidRPr="00005E20">
        <w:rPr>
          <w:rFonts w:ascii="Times New Roman" w:hAnsi="Times New Roman"/>
          <w:color w:val="000000"/>
          <w:sz w:val="28"/>
          <w:lang w:val="ru-RU"/>
        </w:rPr>
        <w:t xml:space="preserve"> века, представлены разделы, включающие произведения литератур народов России и зарубежной литературы.</w:t>
      </w:r>
    </w:p>
    <w:p w14:paraId="57A40A7F"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Основные виды деятельности обучающихся указаны при изучении каждой монографической или обзорной темы и направлены на достижение планируемых результатов обучения литературе.</w:t>
      </w:r>
    </w:p>
    <w:p w14:paraId="4B33A11F"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В рабочей программе на базовом уровне определена группа планируемых предметных результатов, достижение которых обеспечивается в отношении всех обучающихся. Планируемые предметные результаты на углублённом уровне реализуются в отношении наиболее мотивированных и способных обучающихся, выбравших данный уровень изучения предмета.</w:t>
      </w:r>
    </w:p>
    <w:p w14:paraId="16B90D30" w14:textId="77777777" w:rsidR="007B3F5A" w:rsidRPr="00005E20" w:rsidRDefault="00A24742">
      <w:pPr>
        <w:spacing w:after="0"/>
        <w:ind w:left="120"/>
        <w:rPr>
          <w:lang w:val="ru-RU"/>
        </w:rPr>
      </w:pPr>
      <w:r w:rsidRPr="00005E20">
        <w:rPr>
          <w:rFonts w:ascii="Times New Roman" w:hAnsi="Times New Roman"/>
          <w:b/>
          <w:color w:val="000000"/>
          <w:sz w:val="28"/>
          <w:lang w:val="ru-RU"/>
        </w:rPr>
        <w:t>ЦЕЛИ ИЗУЧЕНИЯ УЧЕБНОГО ПРЕДМЕТА «ЛИТЕРАТУРА»</w:t>
      </w:r>
    </w:p>
    <w:p w14:paraId="543BA5A1" w14:textId="77777777" w:rsidR="007B3F5A" w:rsidRPr="00005E20" w:rsidRDefault="007B3F5A">
      <w:pPr>
        <w:spacing w:after="0"/>
        <w:ind w:left="120"/>
        <w:jc w:val="center"/>
        <w:rPr>
          <w:lang w:val="ru-RU"/>
        </w:rPr>
      </w:pPr>
    </w:p>
    <w:p w14:paraId="0F4DFE5D"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Цели изучения предмета «Литература» в средней школе состоят:</w:t>
      </w:r>
    </w:p>
    <w:p w14:paraId="3E23E657"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в сформированности чувства причастности к отечественным культурным традициям, лежащим в основе исторической преемственности поколений, и уважительного отношения к другим культурам; </w:t>
      </w:r>
    </w:p>
    <w:p w14:paraId="0248660F"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в развитии ценностно-смысловой сферы личности на основе высоких этических идеалов;</w:t>
      </w:r>
    </w:p>
    <w:p w14:paraId="2E8007BF"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в осознании ценностного отношения к литературе как неотъемлемой части культуры и взаимосвязей между языковым, литературным, интеллектуальным, духовно-нравственным развитием личности. </w:t>
      </w:r>
    </w:p>
    <w:p w14:paraId="00B5EA0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Реализация этих целей связана с развитием читательских качеств и устойчивого интереса к чтению как средству приобщения к российскому литературному наследию и сокровищам отечественной и зарубежной культуры, базируется на знании содержания произведений, осмыслении поставленных в литературе проблем, понимании коммуникативно-эстетических возможностей языка художественных текстов и способствует совершенствованию устной и письменной речи обучающихся на примере лучших литературных образцов. Достижение указанных целей возможно при комплексном решении учебных и воспитательных задач, стоящих перед старшей школой и сформулированных в ФГОС СОО. </w:t>
      </w:r>
    </w:p>
    <w:p w14:paraId="5DDEFB0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Задачи, связанные с формированием чувства причастности к отечественным традициям и осознанием исторической преемственности поколений, включением в языковое пространство русской культуры, воспитанием ценностного отношения к литературе как неотъемлемой части культуры, состоят в приобщении старшеклассников к лучшим образцам </w:t>
      </w:r>
      <w:r w:rsidRPr="00005E20">
        <w:rPr>
          <w:rFonts w:ascii="Times New Roman" w:hAnsi="Times New Roman"/>
          <w:color w:val="000000"/>
          <w:sz w:val="28"/>
          <w:lang w:val="ru-RU"/>
        </w:rPr>
        <w:lastRenderedPageBreak/>
        <w:t>русской и зарубежной литературы второй половины Х</w:t>
      </w:r>
      <w:r>
        <w:rPr>
          <w:rFonts w:ascii="Times New Roman" w:hAnsi="Times New Roman"/>
          <w:color w:val="000000"/>
          <w:sz w:val="28"/>
        </w:rPr>
        <w:t>I</w:t>
      </w:r>
      <w:r w:rsidRPr="00005E20">
        <w:rPr>
          <w:rFonts w:ascii="Times New Roman" w:hAnsi="Times New Roman"/>
          <w:color w:val="000000"/>
          <w:sz w:val="28"/>
          <w:lang w:val="ru-RU"/>
        </w:rPr>
        <w:t>Х – начала ХХ</w:t>
      </w:r>
      <w:r>
        <w:rPr>
          <w:rFonts w:ascii="Times New Roman" w:hAnsi="Times New Roman"/>
          <w:color w:val="000000"/>
          <w:sz w:val="28"/>
        </w:rPr>
        <w:t>I</w:t>
      </w:r>
      <w:r w:rsidRPr="00005E20">
        <w:rPr>
          <w:rFonts w:ascii="Times New Roman" w:hAnsi="Times New Roman"/>
          <w:color w:val="000000"/>
          <w:sz w:val="28"/>
          <w:lang w:val="ru-RU"/>
        </w:rPr>
        <w:t xml:space="preserve"> века, воспитании уважения к отечественной классической литературе как социокультурному и эстетическому феномену, освоении в ходе изучения литературы духовного опыта человечества, этико-нравственных, философско-мировоззренческих, социально-бытовых, культурных традиций и ценностей. </w:t>
      </w:r>
    </w:p>
    <w:p w14:paraId="4E5062FA"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Задачи, связанные с формированием устойчивого интереса к чтению как средству познания отечественной и других культур, уважительного отношения к ним, приобщением к российскому литературному наследию и через него – к традиционным ценностям и сокровищам отечественной и мировой культуры, ориентированы на воспитание и развитие потребности в чтении художественных произведений, знание содержания и осмысление ключевых проблем произведений русской, мировой классической и современной литературы, в том числе литератур народов России, а также на формирование потребности в досуговом чтении и умение составлять программы собственной читательской деятельности, участвовать во внеурочных мероприятиях, содействующих повышению интереса к литературе, чтению, образованию, книжной культуре.</w:t>
      </w:r>
    </w:p>
    <w:p w14:paraId="7CF201A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Задачи, связанные с воспитанием читательских качеств </w:t>
      </w:r>
      <w:r w:rsidRPr="00005E20">
        <w:rPr>
          <w:rFonts w:ascii="Times New Roman" w:hAnsi="Times New Roman"/>
          <w:color w:val="000000"/>
          <w:spacing w:val="-2"/>
          <w:sz w:val="28"/>
          <w:lang w:val="ru-RU"/>
        </w:rPr>
        <w:t>и овладением современными читательскими практиками, культурой восприятия и понимания литературных текстов, самостоятельного истолкования прочитанного, направлены на развити</w:t>
      </w:r>
      <w:r w:rsidRPr="00005E20">
        <w:rPr>
          <w:rFonts w:ascii="Times New Roman" w:hAnsi="Times New Roman"/>
          <w:color w:val="000000"/>
          <w:sz w:val="28"/>
          <w:lang w:val="ru-RU"/>
        </w:rPr>
        <w:t xml:space="preserve">е умений анализа и интерпретации литературного произведения как художественного целого с учётом историко-литературной обусловленности, культурного контекста и связей с современностью с использованием теоретико-литературных знаний и представления об историко-литературном процессе. Кроме того, эти задачи связаны с развитием представления о специфике литературы как вида искусства и умением сопоставлять произведения русской и мировой литературы и сравнивать их с художественными интерпретациями в других видах искусств, с выявлением взаимообусловленности элементов формы и содержания литературного произведения, а также образов, тем, идей, проблем, способствующих осмыслению художественной картины жизни, созданной автором в литературном произведении, и авторской позиции. </w:t>
      </w:r>
    </w:p>
    <w:p w14:paraId="6B369F5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Задачи, связанные с осознанием обучающимися коммуникативно-эстетических возможностей языка и реализацией их в учебной деятельности и в дальнейшей жизни, направлены на расширение представлений об изобразительно-выразительных возможностях русского языка в литературных текстах, овладение разными способами информационной переработки текстов </w:t>
      </w:r>
      <w:r w:rsidRPr="00005E20">
        <w:rPr>
          <w:rFonts w:ascii="Times New Roman" w:hAnsi="Times New Roman"/>
          <w:color w:val="000000"/>
          <w:sz w:val="28"/>
          <w:lang w:val="ru-RU"/>
        </w:rPr>
        <w:lastRenderedPageBreak/>
        <w:t>с использованием важнейших литературных ресурсов, в том числе в сети Интернет.</w:t>
      </w:r>
    </w:p>
    <w:p w14:paraId="298C8D13" w14:textId="77777777" w:rsidR="007B3F5A" w:rsidRPr="00005E20" w:rsidRDefault="00A24742">
      <w:pPr>
        <w:spacing w:after="0"/>
        <w:ind w:left="120"/>
        <w:rPr>
          <w:lang w:val="ru-RU"/>
        </w:rPr>
      </w:pPr>
      <w:r w:rsidRPr="00005E20">
        <w:rPr>
          <w:rFonts w:ascii="Times New Roman" w:hAnsi="Times New Roman"/>
          <w:b/>
          <w:color w:val="000000"/>
          <w:sz w:val="28"/>
          <w:lang w:val="ru-RU"/>
        </w:rPr>
        <w:t>МЕСТО УЧЕБНОГО ПРЕДМЕТА «ЛИТЕРАТУРА» В УЧЕБНОМ ПЛАНЕ</w:t>
      </w:r>
    </w:p>
    <w:p w14:paraId="100CE719" w14:textId="77777777" w:rsidR="007B3F5A" w:rsidRPr="00005E20" w:rsidRDefault="00A24742">
      <w:pPr>
        <w:spacing w:after="0"/>
        <w:ind w:left="120"/>
        <w:jc w:val="both"/>
        <w:rPr>
          <w:lang w:val="ru-RU"/>
        </w:rPr>
      </w:pPr>
      <w:r w:rsidRPr="00005E20">
        <w:rPr>
          <w:rFonts w:ascii="Times New Roman" w:hAnsi="Times New Roman"/>
          <w:color w:val="000000"/>
          <w:sz w:val="28"/>
          <w:lang w:val="ru-RU"/>
        </w:rPr>
        <w:t>​</w:t>
      </w:r>
    </w:p>
    <w:p w14:paraId="5A0A71B6"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На изучение литературы в 10–11 классах среднего общего образования на базовом уровне в учебном плане отводится 204 часа: в 10 классе - 102 часа (3 часа в неделю), в 11 классе - 103 часа (3 часа в неделю). </w:t>
      </w:r>
    </w:p>
    <w:p w14:paraId="5DB945D5" w14:textId="77777777" w:rsidR="007B3F5A" w:rsidRPr="00005E20" w:rsidRDefault="007B3F5A">
      <w:pPr>
        <w:rPr>
          <w:lang w:val="ru-RU"/>
        </w:rPr>
        <w:sectPr w:rsidR="007B3F5A" w:rsidRPr="00005E20">
          <w:pgSz w:w="11906" w:h="16383"/>
          <w:pgMar w:top="1134" w:right="850" w:bottom="1134" w:left="1701" w:header="720" w:footer="720" w:gutter="0"/>
          <w:cols w:space="720"/>
        </w:sectPr>
      </w:pPr>
    </w:p>
    <w:p w14:paraId="27B8D9BE" w14:textId="77777777" w:rsidR="007B3F5A" w:rsidRPr="00005E20" w:rsidRDefault="00A24742">
      <w:pPr>
        <w:spacing w:after="0"/>
        <w:ind w:left="120"/>
        <w:rPr>
          <w:lang w:val="ru-RU"/>
        </w:rPr>
      </w:pPr>
      <w:bookmarkStart w:id="3" w:name="block-8890402"/>
      <w:bookmarkEnd w:id="2"/>
      <w:r w:rsidRPr="00005E20">
        <w:rPr>
          <w:rFonts w:ascii="Times New Roman" w:hAnsi="Times New Roman"/>
          <w:b/>
          <w:color w:val="000000"/>
          <w:sz w:val="28"/>
          <w:lang w:val="ru-RU"/>
        </w:rPr>
        <w:lastRenderedPageBreak/>
        <w:t xml:space="preserve">СОДЕРЖАНИЕ УЧЕБНОГО ПРЕДМЕТА «ЛИТЕРАТУРА» </w:t>
      </w:r>
    </w:p>
    <w:p w14:paraId="79860DEF" w14:textId="77777777" w:rsidR="007B3F5A" w:rsidRPr="00005E20" w:rsidRDefault="00A24742">
      <w:pPr>
        <w:spacing w:after="0"/>
        <w:ind w:left="120"/>
        <w:rPr>
          <w:lang w:val="ru-RU"/>
        </w:rPr>
      </w:pPr>
      <w:r w:rsidRPr="00005E20">
        <w:rPr>
          <w:rFonts w:ascii="Times New Roman" w:hAnsi="Times New Roman"/>
          <w:b/>
          <w:color w:val="000000"/>
          <w:sz w:val="28"/>
          <w:lang w:val="ru-RU"/>
        </w:rPr>
        <w:t>​</w:t>
      </w:r>
    </w:p>
    <w:p w14:paraId="26D187B5" w14:textId="77777777" w:rsidR="007B3F5A" w:rsidRPr="00005E20" w:rsidRDefault="00A24742">
      <w:pPr>
        <w:spacing w:after="0"/>
        <w:ind w:left="120"/>
        <w:rPr>
          <w:lang w:val="ru-RU"/>
        </w:rPr>
      </w:pPr>
      <w:r w:rsidRPr="00005E20">
        <w:rPr>
          <w:rFonts w:ascii="Times New Roman" w:hAnsi="Times New Roman"/>
          <w:b/>
          <w:color w:val="000000"/>
          <w:sz w:val="28"/>
          <w:lang w:val="ru-RU"/>
        </w:rPr>
        <w:t>10 КЛАСС</w:t>
      </w:r>
    </w:p>
    <w:p w14:paraId="4F4FE43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Литература второй половины </w:t>
      </w:r>
      <w:r>
        <w:rPr>
          <w:rFonts w:ascii="Times New Roman" w:hAnsi="Times New Roman"/>
          <w:b/>
          <w:color w:val="000000"/>
          <w:sz w:val="28"/>
        </w:rPr>
        <w:t>XIX</w:t>
      </w:r>
      <w:r w:rsidRPr="00005E20">
        <w:rPr>
          <w:rFonts w:ascii="Times New Roman" w:hAnsi="Times New Roman"/>
          <w:b/>
          <w:color w:val="000000"/>
          <w:sz w:val="28"/>
          <w:lang w:val="ru-RU"/>
        </w:rPr>
        <w:t xml:space="preserve"> века</w:t>
      </w:r>
    </w:p>
    <w:p w14:paraId="46F344C2"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А. Н. Островский. </w:t>
      </w:r>
      <w:r w:rsidRPr="00005E20">
        <w:rPr>
          <w:rFonts w:ascii="Times New Roman" w:hAnsi="Times New Roman"/>
          <w:color w:val="000000"/>
          <w:sz w:val="28"/>
          <w:lang w:val="ru-RU"/>
        </w:rPr>
        <w:t>Драма «Гроза».</w:t>
      </w:r>
    </w:p>
    <w:p w14:paraId="7DA1AF73"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И. А. Гончаров.</w:t>
      </w:r>
      <w:r w:rsidRPr="00005E20">
        <w:rPr>
          <w:rFonts w:ascii="Times New Roman" w:hAnsi="Times New Roman"/>
          <w:color w:val="000000"/>
          <w:sz w:val="28"/>
          <w:lang w:val="ru-RU"/>
        </w:rPr>
        <w:t xml:space="preserve"> Роман «Обломов».</w:t>
      </w:r>
    </w:p>
    <w:p w14:paraId="3ED4BAF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И. С. Тургенев. </w:t>
      </w:r>
      <w:r w:rsidRPr="00005E20">
        <w:rPr>
          <w:rFonts w:ascii="Times New Roman" w:hAnsi="Times New Roman"/>
          <w:color w:val="000000"/>
          <w:sz w:val="28"/>
          <w:lang w:val="ru-RU"/>
        </w:rPr>
        <w:t>Роман «Отцы и дети».</w:t>
      </w:r>
    </w:p>
    <w:p w14:paraId="0215C76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Ф. И. Тютчев.</w:t>
      </w:r>
      <w:r w:rsidRPr="00005E20">
        <w:rPr>
          <w:rFonts w:ascii="Times New Roman" w:hAnsi="Times New Roman"/>
          <w:color w:val="000000"/>
          <w:sz w:val="28"/>
          <w:lang w:val="ru-RU"/>
        </w:rPr>
        <w:t xml:space="preserve"> Стихотворения ‌</w:t>
      </w:r>
      <w:bookmarkStart w:id="4" w:name="48bc43c6-6543-4d2e-be22-d1d9dcade9cc"/>
      <w:r w:rsidRPr="00005E20">
        <w:rPr>
          <w:rFonts w:ascii="Times New Roman" w:hAnsi="Times New Roman"/>
          <w:color w:val="000000"/>
          <w:sz w:val="28"/>
          <w:lang w:val="ru-RU"/>
        </w:rPr>
        <w:t>(не менее трёх по выбору). Например, «</w:t>
      </w:r>
      <w:proofErr w:type="spellStart"/>
      <w:r>
        <w:rPr>
          <w:rFonts w:ascii="Times New Roman" w:hAnsi="Times New Roman"/>
          <w:color w:val="000000"/>
          <w:sz w:val="28"/>
        </w:rPr>
        <w:t>Silentium</w:t>
      </w:r>
      <w:proofErr w:type="spellEnd"/>
      <w:r w:rsidRPr="00005E20">
        <w:rPr>
          <w:rFonts w:ascii="Times New Roman" w:hAnsi="Times New Roman"/>
          <w:color w:val="000000"/>
          <w:sz w:val="28"/>
          <w:lang w:val="ru-RU"/>
        </w:rPr>
        <w:t>!», «Не то, что мните вы, природа...», «Умом Россию не понять…», «О, как убийственно мы любим...», «Нам не дано предугадать…», «К. Б.» («Я встретил вас – и всё былое...») и др.</w:t>
      </w:r>
      <w:bookmarkEnd w:id="4"/>
      <w:r w:rsidRPr="00005E20">
        <w:rPr>
          <w:rFonts w:ascii="Times New Roman" w:hAnsi="Times New Roman"/>
          <w:color w:val="000000"/>
          <w:sz w:val="28"/>
          <w:lang w:val="ru-RU"/>
        </w:rPr>
        <w:t>‌</w:t>
      </w:r>
    </w:p>
    <w:p w14:paraId="188EEE25"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Н. А. Некрасов.</w:t>
      </w:r>
      <w:r w:rsidRPr="00005E20">
        <w:rPr>
          <w:rFonts w:ascii="Times New Roman" w:hAnsi="Times New Roman"/>
          <w:color w:val="000000"/>
          <w:sz w:val="28"/>
          <w:lang w:val="ru-RU"/>
        </w:rPr>
        <w:t xml:space="preserve"> Стихотворения </w:t>
      </w:r>
      <w:proofErr w:type="gramStart"/>
      <w:r w:rsidRPr="00005E20">
        <w:rPr>
          <w:rFonts w:ascii="Times New Roman" w:hAnsi="Times New Roman"/>
          <w:color w:val="000000"/>
          <w:sz w:val="28"/>
          <w:lang w:val="ru-RU"/>
        </w:rPr>
        <w:t>‌</w:t>
      </w:r>
      <w:bookmarkStart w:id="5" w:name="031b8cc4-cde5-4a9c-905b-e00f20638553"/>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w:t>
      </w:r>
      <w:bookmarkEnd w:id="5"/>
      <w:r w:rsidRPr="00005E20">
        <w:rPr>
          <w:rFonts w:ascii="Times New Roman" w:hAnsi="Times New Roman"/>
          <w:color w:val="000000"/>
          <w:sz w:val="28"/>
          <w:lang w:val="ru-RU"/>
        </w:rPr>
        <w:t>‌</w:t>
      </w:r>
    </w:p>
    <w:p w14:paraId="3E52B85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Поэма «Кому на Руси жить хорошо».</w:t>
      </w:r>
    </w:p>
    <w:p w14:paraId="0677BE1A"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А. А. Фет.</w:t>
      </w:r>
      <w:r w:rsidRPr="00005E20">
        <w:rPr>
          <w:rFonts w:ascii="Times New Roman" w:hAnsi="Times New Roman"/>
          <w:color w:val="000000"/>
          <w:sz w:val="28"/>
          <w:lang w:val="ru-RU"/>
        </w:rPr>
        <w:t xml:space="preserve"> Стихотворения ‌</w:t>
      </w:r>
      <w:bookmarkStart w:id="6" w:name="eb23db15-b015-4a3a-8a97-7db9cc20cece"/>
      <w:r w:rsidRPr="00005E20">
        <w:rPr>
          <w:rFonts w:ascii="Times New Roman" w:hAnsi="Times New Roman"/>
          <w:color w:val="000000"/>
          <w:sz w:val="28"/>
          <w:lang w:val="ru-RU"/>
        </w:rPr>
        <w:t>(не менее трёх по выбору). Например, «Одним толчком согнать ладью живую…», «Ещё майская ночь», «Вечер», «Это утро, радость эта…», «Шёпот, робкое дыханье…», «Сияла ночь. Луной был полон сад. Лежали…» и др.</w:t>
      </w:r>
      <w:bookmarkEnd w:id="6"/>
      <w:r w:rsidRPr="00005E20">
        <w:rPr>
          <w:rFonts w:ascii="Times New Roman" w:hAnsi="Times New Roman"/>
          <w:color w:val="000000"/>
          <w:sz w:val="28"/>
          <w:lang w:val="ru-RU"/>
        </w:rPr>
        <w:t>‌</w:t>
      </w:r>
    </w:p>
    <w:p w14:paraId="3AC497A7"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М. Е. Салтыков-Щедрин.</w:t>
      </w:r>
      <w:r w:rsidRPr="00005E20">
        <w:rPr>
          <w:rFonts w:ascii="Times New Roman" w:hAnsi="Times New Roman"/>
          <w:color w:val="000000"/>
          <w:sz w:val="28"/>
          <w:lang w:val="ru-RU"/>
        </w:rPr>
        <w:t xml:space="preserve"> Роман-хроника «История одного города» </w:t>
      </w:r>
      <w:proofErr w:type="gramStart"/>
      <w:r w:rsidRPr="00005E20">
        <w:rPr>
          <w:rFonts w:ascii="Times New Roman" w:hAnsi="Times New Roman"/>
          <w:color w:val="000000"/>
          <w:sz w:val="28"/>
          <w:lang w:val="ru-RU"/>
        </w:rPr>
        <w:t>‌</w:t>
      </w:r>
      <w:bookmarkStart w:id="7" w:name="29387ada-5345-4af2-8dea-d972ed55bcee"/>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двух глав по выбору). Например, главы «О корени происхождения глуповцев», «Опись градоначальникам», «Органчик», «Подтверждение покаяния» и др.</w:t>
      </w:r>
      <w:bookmarkEnd w:id="7"/>
      <w:r w:rsidRPr="00005E20">
        <w:rPr>
          <w:rFonts w:ascii="Times New Roman" w:hAnsi="Times New Roman"/>
          <w:color w:val="000000"/>
          <w:sz w:val="28"/>
          <w:lang w:val="ru-RU"/>
        </w:rPr>
        <w:t>‌</w:t>
      </w:r>
    </w:p>
    <w:p w14:paraId="22FAC1F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Ф. М. Достоевский.</w:t>
      </w:r>
      <w:r w:rsidRPr="00005E20">
        <w:rPr>
          <w:rFonts w:ascii="Times New Roman" w:hAnsi="Times New Roman"/>
          <w:color w:val="000000"/>
          <w:sz w:val="28"/>
          <w:lang w:val="ru-RU"/>
        </w:rPr>
        <w:t xml:space="preserve"> Роман «Преступление и наказание».</w:t>
      </w:r>
    </w:p>
    <w:p w14:paraId="08EF70C8"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 Н. Толстой.</w:t>
      </w:r>
      <w:r w:rsidRPr="00005E20">
        <w:rPr>
          <w:rFonts w:ascii="Times New Roman" w:hAnsi="Times New Roman"/>
          <w:color w:val="000000"/>
          <w:sz w:val="28"/>
          <w:lang w:val="ru-RU"/>
        </w:rPr>
        <w:t xml:space="preserve"> Роман-эпопея «Война и мир».</w:t>
      </w:r>
    </w:p>
    <w:p w14:paraId="64C6528A"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Н. С. Лесков.</w:t>
      </w:r>
      <w:r w:rsidRPr="00005E20">
        <w:rPr>
          <w:rFonts w:ascii="Times New Roman" w:hAnsi="Times New Roman"/>
          <w:color w:val="000000"/>
          <w:sz w:val="28"/>
          <w:lang w:val="ru-RU"/>
        </w:rPr>
        <w:t xml:space="preserve"> Рассказы и повести </w:t>
      </w:r>
      <w:proofErr w:type="gramStart"/>
      <w:r w:rsidRPr="00005E20">
        <w:rPr>
          <w:rFonts w:ascii="Times New Roman" w:hAnsi="Times New Roman"/>
          <w:color w:val="000000"/>
          <w:sz w:val="28"/>
          <w:lang w:val="ru-RU"/>
        </w:rPr>
        <w:t>‌</w:t>
      </w:r>
      <w:bookmarkStart w:id="8" w:name="990e385f-9c2d-4e67-9c0b-d1aecc4752da"/>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одного произведения по выбору). Например, «Очарованный странник», «Однодум» и др.</w:t>
      </w:r>
      <w:bookmarkEnd w:id="8"/>
      <w:r w:rsidRPr="00005E20">
        <w:rPr>
          <w:rFonts w:ascii="Times New Roman" w:hAnsi="Times New Roman"/>
          <w:color w:val="000000"/>
          <w:sz w:val="28"/>
          <w:lang w:val="ru-RU"/>
        </w:rPr>
        <w:t>‌</w:t>
      </w:r>
    </w:p>
    <w:p w14:paraId="2759669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А. П. Чехов. </w:t>
      </w:r>
      <w:r w:rsidRPr="00005E20">
        <w:rPr>
          <w:rFonts w:ascii="Times New Roman" w:hAnsi="Times New Roman"/>
          <w:color w:val="000000"/>
          <w:sz w:val="28"/>
          <w:lang w:val="ru-RU"/>
        </w:rPr>
        <w:t xml:space="preserve">Рассказы </w:t>
      </w:r>
      <w:proofErr w:type="gramStart"/>
      <w:r w:rsidRPr="00005E20">
        <w:rPr>
          <w:rFonts w:ascii="Times New Roman" w:hAnsi="Times New Roman"/>
          <w:color w:val="000000"/>
          <w:sz w:val="28"/>
          <w:lang w:val="ru-RU"/>
        </w:rPr>
        <w:t>‌</w:t>
      </w:r>
      <w:bookmarkStart w:id="9" w:name="b3d897a5-ac88-4049-9662-d528178c90e0"/>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трёх по выбору). Например, «Студент», «Ионыч», «Дама с собачкой», «Человек в футляре» и др.</w:t>
      </w:r>
      <w:bookmarkEnd w:id="9"/>
      <w:r w:rsidRPr="00005E20">
        <w:rPr>
          <w:rFonts w:ascii="Times New Roman" w:hAnsi="Times New Roman"/>
          <w:color w:val="000000"/>
          <w:sz w:val="28"/>
          <w:lang w:val="ru-RU"/>
        </w:rPr>
        <w:t>‌</w:t>
      </w:r>
    </w:p>
    <w:p w14:paraId="2BC10B91"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Комедия «Вишнёвый сад».</w:t>
      </w:r>
    </w:p>
    <w:p w14:paraId="27E57E50"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Литературная критика второй половины </w:t>
      </w:r>
      <w:r>
        <w:rPr>
          <w:rFonts w:ascii="Times New Roman" w:hAnsi="Times New Roman"/>
          <w:b/>
          <w:color w:val="000000"/>
          <w:sz w:val="28"/>
        </w:rPr>
        <w:t>XIX</w:t>
      </w:r>
      <w:r w:rsidRPr="00005E20">
        <w:rPr>
          <w:rFonts w:ascii="Times New Roman" w:hAnsi="Times New Roman"/>
          <w:b/>
          <w:color w:val="000000"/>
          <w:sz w:val="28"/>
          <w:lang w:val="ru-RU"/>
        </w:rPr>
        <w:t xml:space="preserve"> века</w:t>
      </w:r>
    </w:p>
    <w:p w14:paraId="2A2B853A" w14:textId="77777777" w:rsidR="007B3F5A" w:rsidRPr="003C400B" w:rsidRDefault="00A24742">
      <w:pPr>
        <w:spacing w:after="0"/>
        <w:ind w:firstLine="600"/>
        <w:jc w:val="both"/>
        <w:rPr>
          <w:lang w:val="ru-RU"/>
        </w:rPr>
      </w:pPr>
      <w:r w:rsidRPr="00005E20">
        <w:rPr>
          <w:rFonts w:ascii="Times New Roman" w:hAnsi="Times New Roman"/>
          <w:color w:val="000000"/>
          <w:sz w:val="28"/>
          <w:lang w:val="ru-RU"/>
        </w:rPr>
        <w:t xml:space="preserve">Статьи </w:t>
      </w:r>
      <w:r>
        <w:rPr>
          <w:rFonts w:ascii="Times New Roman" w:hAnsi="Times New Roman"/>
          <w:color w:val="000000"/>
          <w:sz w:val="28"/>
        </w:rPr>
        <w:t>H</w:t>
      </w:r>
      <w:r w:rsidRPr="00005E20">
        <w:rPr>
          <w:rFonts w:ascii="Times New Roman" w:hAnsi="Times New Roman"/>
          <w:color w:val="000000"/>
          <w:sz w:val="28"/>
          <w:lang w:val="ru-RU"/>
        </w:rPr>
        <w:t xml:space="preserve">. А. Добролюбова «Луч света в тёмном царстве», «Что такое обломовщина?», Д. И. Писарева «Базаров» и др. </w:t>
      </w:r>
      <w:proofErr w:type="gramStart"/>
      <w:r w:rsidRPr="003C400B">
        <w:rPr>
          <w:rFonts w:ascii="Times New Roman" w:hAnsi="Times New Roman"/>
          <w:color w:val="000000"/>
          <w:sz w:val="28"/>
          <w:lang w:val="ru-RU"/>
        </w:rPr>
        <w:t>‌</w:t>
      </w:r>
      <w:bookmarkStart w:id="10" w:name="04a2e017-0885-41b9-bb17-f10d0bd9f094"/>
      <w:r w:rsidRPr="003C400B">
        <w:rPr>
          <w:rFonts w:ascii="Times New Roman" w:hAnsi="Times New Roman"/>
          <w:color w:val="000000"/>
          <w:sz w:val="28"/>
          <w:lang w:val="ru-RU"/>
        </w:rPr>
        <w:t>(</w:t>
      </w:r>
      <w:proofErr w:type="gramEnd"/>
      <w:r w:rsidRPr="003C400B">
        <w:rPr>
          <w:rFonts w:ascii="Times New Roman" w:hAnsi="Times New Roman"/>
          <w:color w:val="000000"/>
          <w:sz w:val="28"/>
          <w:lang w:val="ru-RU"/>
        </w:rPr>
        <w:t>не менее двух статей по выбору в соответствии с изучаемым художественным произведением).</w:t>
      </w:r>
      <w:bookmarkEnd w:id="10"/>
      <w:r w:rsidRPr="003C400B">
        <w:rPr>
          <w:rFonts w:ascii="Times New Roman" w:hAnsi="Times New Roman"/>
          <w:color w:val="000000"/>
          <w:sz w:val="28"/>
          <w:lang w:val="ru-RU"/>
        </w:rPr>
        <w:t>‌</w:t>
      </w:r>
    </w:p>
    <w:p w14:paraId="62A2C47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Литература народов России</w:t>
      </w:r>
      <w:r w:rsidRPr="00005E20">
        <w:rPr>
          <w:rFonts w:ascii="Times New Roman" w:hAnsi="Times New Roman"/>
          <w:color w:val="000000"/>
          <w:sz w:val="28"/>
          <w:lang w:val="ru-RU"/>
        </w:rPr>
        <w:t xml:space="preserve"> </w:t>
      </w:r>
    </w:p>
    <w:p w14:paraId="195793C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Стихотворения ‌</w:t>
      </w:r>
      <w:bookmarkStart w:id="11" w:name="3b5cbcbb-b3a7-4749-abe3-3cc4e5bb2c8e"/>
      <w:r w:rsidRPr="00005E20">
        <w:rPr>
          <w:rFonts w:ascii="Times New Roman" w:hAnsi="Times New Roman"/>
          <w:color w:val="000000"/>
          <w:sz w:val="28"/>
          <w:lang w:val="ru-RU"/>
        </w:rPr>
        <w:t>(не менее одного по выбору). Например, Г. Тукая, К. Хетагурова и др.</w:t>
      </w:r>
      <w:bookmarkEnd w:id="11"/>
      <w:r w:rsidRPr="00005E20">
        <w:rPr>
          <w:rFonts w:ascii="Times New Roman" w:hAnsi="Times New Roman"/>
          <w:color w:val="000000"/>
          <w:sz w:val="28"/>
          <w:lang w:val="ru-RU"/>
        </w:rPr>
        <w:t>‌</w:t>
      </w:r>
    </w:p>
    <w:p w14:paraId="4FCDC40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lastRenderedPageBreak/>
        <w:t>Зарубежная литература</w:t>
      </w:r>
    </w:p>
    <w:p w14:paraId="23E67FB0"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Зарубежная проза второй половины </w:t>
      </w:r>
      <w:r>
        <w:rPr>
          <w:rFonts w:ascii="Times New Roman" w:hAnsi="Times New Roman"/>
          <w:b/>
          <w:color w:val="000000"/>
          <w:sz w:val="28"/>
        </w:rPr>
        <w:t>XIX</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12" w:name="17f2a42b-a940-4cfd-a18f-21015aa4cb94"/>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одного произведения по выбору). Например, произведения Ч. Диккенса «Дэвид Копперфилд», «Большие надежды»; Г. Флобера «Мадам Бовари» и др.</w:t>
      </w:r>
      <w:bookmarkEnd w:id="12"/>
      <w:r w:rsidRPr="00005E20">
        <w:rPr>
          <w:rFonts w:ascii="Times New Roman" w:hAnsi="Times New Roman"/>
          <w:color w:val="000000"/>
          <w:sz w:val="28"/>
          <w:lang w:val="ru-RU"/>
        </w:rPr>
        <w:t>‌</w:t>
      </w:r>
    </w:p>
    <w:p w14:paraId="5CBD446C"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Зарубежная поэзия второй половины </w:t>
      </w:r>
      <w:r>
        <w:rPr>
          <w:rFonts w:ascii="Times New Roman" w:hAnsi="Times New Roman"/>
          <w:b/>
          <w:color w:val="000000"/>
          <w:sz w:val="28"/>
        </w:rPr>
        <w:t>XIX</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13" w:name="8c1c8fd1-efb4-4f51-b941-6453d6bfb8b8"/>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двух стихотворений одного из поэтов по выбору). Например, стихотворения А. Рембо, Ш. Бодлера и др.</w:t>
      </w:r>
      <w:bookmarkEnd w:id="13"/>
      <w:r w:rsidRPr="00005E20">
        <w:rPr>
          <w:rFonts w:ascii="Times New Roman" w:hAnsi="Times New Roman"/>
          <w:color w:val="000000"/>
          <w:sz w:val="28"/>
          <w:lang w:val="ru-RU"/>
        </w:rPr>
        <w:t>‌</w:t>
      </w:r>
    </w:p>
    <w:p w14:paraId="63F6D9FE" w14:textId="77777777" w:rsidR="007B3F5A" w:rsidRPr="00005E20" w:rsidRDefault="00A24742">
      <w:pPr>
        <w:spacing w:after="0"/>
        <w:ind w:firstLine="600"/>
        <w:jc w:val="both"/>
        <w:rPr>
          <w:lang w:val="ru-RU"/>
        </w:rPr>
      </w:pPr>
      <w:r w:rsidRPr="00005E20">
        <w:rPr>
          <w:rFonts w:ascii="Times New Roman" w:hAnsi="Times New Roman"/>
          <w:b/>
          <w:color w:val="000000"/>
          <w:spacing w:val="-4"/>
          <w:sz w:val="28"/>
          <w:lang w:val="ru-RU"/>
        </w:rPr>
        <w:t xml:space="preserve">Зарубежная драматургия второй половины </w:t>
      </w:r>
      <w:r>
        <w:rPr>
          <w:rFonts w:ascii="Times New Roman" w:hAnsi="Times New Roman"/>
          <w:b/>
          <w:color w:val="000000"/>
          <w:spacing w:val="-4"/>
          <w:sz w:val="28"/>
        </w:rPr>
        <w:t>XIX</w:t>
      </w:r>
      <w:r w:rsidRPr="00005E20">
        <w:rPr>
          <w:rFonts w:ascii="Times New Roman" w:hAnsi="Times New Roman"/>
          <w:b/>
          <w:color w:val="000000"/>
          <w:spacing w:val="-4"/>
          <w:sz w:val="28"/>
          <w:lang w:val="ru-RU"/>
        </w:rPr>
        <w:t xml:space="preserve"> века</w:t>
      </w:r>
      <w:r w:rsidRPr="00005E20">
        <w:rPr>
          <w:rFonts w:ascii="Times New Roman" w:hAnsi="Times New Roman"/>
          <w:color w:val="000000"/>
          <w:spacing w:val="-4"/>
          <w:sz w:val="28"/>
          <w:lang w:val="ru-RU"/>
        </w:rPr>
        <w:t xml:space="preserve"> </w:t>
      </w:r>
      <w:proofErr w:type="gramStart"/>
      <w:r w:rsidRPr="00005E20">
        <w:rPr>
          <w:rFonts w:ascii="Times New Roman" w:hAnsi="Times New Roman"/>
          <w:color w:val="000000"/>
          <w:spacing w:val="-4"/>
          <w:sz w:val="28"/>
          <w:lang w:val="ru-RU"/>
        </w:rPr>
        <w:t>‌</w:t>
      </w:r>
      <w:bookmarkStart w:id="14" w:name="ae74ab82-e821-4eb4-b0bf-0ee6839f9b5f"/>
      <w:r w:rsidRPr="00005E20">
        <w:rPr>
          <w:rFonts w:ascii="Times New Roman" w:hAnsi="Times New Roman"/>
          <w:color w:val="000000"/>
          <w:spacing w:val="-4"/>
          <w:sz w:val="28"/>
          <w:lang w:val="ru-RU"/>
        </w:rPr>
        <w:t>(</w:t>
      </w:r>
      <w:proofErr w:type="gramEnd"/>
      <w:r w:rsidRPr="00005E20">
        <w:rPr>
          <w:rFonts w:ascii="Times New Roman" w:hAnsi="Times New Roman"/>
          <w:color w:val="000000"/>
          <w:spacing w:val="-4"/>
          <w:sz w:val="28"/>
          <w:lang w:val="ru-RU"/>
        </w:rPr>
        <w:t>не менее одного произведения по выбору). Например, пьесы Г. Гауптмана «Перед вос ходом солнца», Г. Ибсена «Кукольный дом» и др.</w:t>
      </w:r>
      <w:bookmarkEnd w:id="14"/>
      <w:r w:rsidRPr="00005E20">
        <w:rPr>
          <w:rFonts w:ascii="Times New Roman" w:hAnsi="Times New Roman"/>
          <w:color w:val="000000"/>
          <w:spacing w:val="-4"/>
          <w:sz w:val="28"/>
          <w:lang w:val="ru-RU"/>
        </w:rPr>
        <w:t>‌</w:t>
      </w:r>
    </w:p>
    <w:p w14:paraId="1015E1A8" w14:textId="77777777" w:rsidR="007B3F5A" w:rsidRPr="00005E20" w:rsidRDefault="00A24742">
      <w:pPr>
        <w:spacing w:after="0"/>
        <w:ind w:left="120"/>
        <w:rPr>
          <w:lang w:val="ru-RU"/>
        </w:rPr>
      </w:pPr>
      <w:r w:rsidRPr="00005E20">
        <w:rPr>
          <w:rFonts w:ascii="Times New Roman" w:hAnsi="Times New Roman"/>
          <w:b/>
          <w:color w:val="000000"/>
          <w:sz w:val="28"/>
          <w:lang w:val="ru-RU"/>
        </w:rPr>
        <w:t>11 КЛАСС</w:t>
      </w:r>
    </w:p>
    <w:p w14:paraId="327EB197"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Литература конца </w:t>
      </w:r>
      <w:r>
        <w:rPr>
          <w:rFonts w:ascii="Times New Roman" w:hAnsi="Times New Roman"/>
          <w:b/>
          <w:color w:val="000000"/>
          <w:sz w:val="28"/>
        </w:rPr>
        <w:t>XIX</w:t>
      </w:r>
      <w:r w:rsidRPr="00005E20">
        <w:rPr>
          <w:rFonts w:ascii="Times New Roman" w:hAnsi="Times New Roman"/>
          <w:b/>
          <w:color w:val="000000"/>
          <w:sz w:val="28"/>
          <w:lang w:val="ru-RU"/>
        </w:rPr>
        <w:t xml:space="preserve"> – начала ХХ века</w:t>
      </w:r>
    </w:p>
    <w:p w14:paraId="416FB33D"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А. И. Куприн.</w:t>
      </w:r>
      <w:r w:rsidRPr="00005E20">
        <w:rPr>
          <w:rFonts w:ascii="Times New Roman" w:hAnsi="Times New Roman"/>
          <w:color w:val="000000"/>
          <w:sz w:val="28"/>
          <w:lang w:val="ru-RU"/>
        </w:rPr>
        <w:t xml:space="preserve"> Рассказы и повести </w:t>
      </w:r>
      <w:proofErr w:type="gramStart"/>
      <w:r w:rsidRPr="00005E20">
        <w:rPr>
          <w:rFonts w:ascii="Times New Roman" w:hAnsi="Times New Roman"/>
          <w:color w:val="000000"/>
          <w:sz w:val="28"/>
          <w:lang w:val="ru-RU"/>
        </w:rPr>
        <w:t>‌</w:t>
      </w:r>
      <w:bookmarkStart w:id="15" w:name="f5b4f9c4-7443-4753-ba4c-a2c07976aef2"/>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одно произведение по выбору). Например, «Гранатовый браслет», «Олеся» и др.</w:t>
      </w:r>
      <w:bookmarkEnd w:id="15"/>
      <w:r w:rsidRPr="00005E20">
        <w:rPr>
          <w:rFonts w:ascii="Times New Roman" w:hAnsi="Times New Roman"/>
          <w:color w:val="000000"/>
          <w:sz w:val="28"/>
          <w:lang w:val="ru-RU"/>
        </w:rPr>
        <w:t>‌</w:t>
      </w:r>
    </w:p>
    <w:p w14:paraId="753C0CA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 Н. Андреев.</w:t>
      </w:r>
      <w:r w:rsidRPr="00005E20">
        <w:rPr>
          <w:rFonts w:ascii="Times New Roman" w:hAnsi="Times New Roman"/>
          <w:color w:val="000000"/>
          <w:sz w:val="28"/>
          <w:lang w:val="ru-RU"/>
        </w:rPr>
        <w:t xml:space="preserve"> Рассказы и повести </w:t>
      </w:r>
      <w:proofErr w:type="gramStart"/>
      <w:r w:rsidRPr="00005E20">
        <w:rPr>
          <w:rFonts w:ascii="Times New Roman" w:hAnsi="Times New Roman"/>
          <w:color w:val="000000"/>
          <w:sz w:val="28"/>
          <w:lang w:val="ru-RU"/>
        </w:rPr>
        <w:t>‌</w:t>
      </w:r>
      <w:bookmarkStart w:id="16" w:name="dc41bc66-179d-4397-83fd-ca30bee83713"/>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одно произведение по выбору). Например, «Иуда Искариот», «Большой шлем» и др.</w:t>
      </w:r>
      <w:bookmarkEnd w:id="16"/>
      <w:r w:rsidRPr="00005E20">
        <w:rPr>
          <w:rFonts w:ascii="Times New Roman" w:hAnsi="Times New Roman"/>
          <w:color w:val="000000"/>
          <w:sz w:val="28"/>
          <w:lang w:val="ru-RU"/>
        </w:rPr>
        <w:t>‌</w:t>
      </w:r>
    </w:p>
    <w:p w14:paraId="1BBDD57C"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М. Горький.</w:t>
      </w:r>
      <w:r w:rsidRPr="00005E20">
        <w:rPr>
          <w:rFonts w:ascii="Times New Roman" w:hAnsi="Times New Roman"/>
          <w:color w:val="000000"/>
          <w:sz w:val="28"/>
          <w:lang w:val="ru-RU"/>
        </w:rPr>
        <w:t xml:space="preserve"> Рассказы </w:t>
      </w:r>
      <w:proofErr w:type="gramStart"/>
      <w:r w:rsidRPr="00005E20">
        <w:rPr>
          <w:rFonts w:ascii="Times New Roman" w:hAnsi="Times New Roman"/>
          <w:color w:val="000000"/>
          <w:sz w:val="28"/>
          <w:lang w:val="ru-RU"/>
        </w:rPr>
        <w:t>‌</w:t>
      </w:r>
      <w:bookmarkStart w:id="17" w:name="872871ae-76b1-4069-99bb-4813aeaf5b5f"/>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один по выбору). Например, «Старуха Изергиль», «Макар Чудра», «Коновалов» и др.</w:t>
      </w:r>
      <w:bookmarkEnd w:id="17"/>
      <w:r w:rsidRPr="00005E20">
        <w:rPr>
          <w:rFonts w:ascii="Times New Roman" w:hAnsi="Times New Roman"/>
          <w:color w:val="000000"/>
          <w:sz w:val="28"/>
          <w:lang w:val="ru-RU"/>
        </w:rPr>
        <w:t>‌</w:t>
      </w:r>
    </w:p>
    <w:p w14:paraId="5CB3AAB8"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Пьеса «На дне».</w:t>
      </w:r>
    </w:p>
    <w:p w14:paraId="73A94948"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Стихотворения поэтов Серебряного века</w:t>
      </w:r>
      <w:r w:rsidRPr="00005E20">
        <w:rPr>
          <w:rFonts w:ascii="Times New Roman" w:hAnsi="Times New Roman"/>
          <w:color w:val="000000"/>
          <w:sz w:val="28"/>
          <w:lang w:val="ru-RU"/>
        </w:rPr>
        <w:t xml:space="preserve"> ‌</w:t>
      </w:r>
      <w:bookmarkStart w:id="18" w:name="85731615-6e36-4826-951f-8361c95154e0"/>
      <w:r w:rsidRPr="00005E20">
        <w:rPr>
          <w:rFonts w:ascii="Times New Roman" w:hAnsi="Times New Roman"/>
          <w:color w:val="000000"/>
          <w:sz w:val="28"/>
          <w:lang w:val="ru-RU"/>
        </w:rPr>
        <w:t>(не менее двух стихотворений одного поэта по выбору). Например, стихотворения К. Д. Бальмонта, М. А. Волошина, Н. С. Гумилёва и др.</w:t>
      </w:r>
      <w:bookmarkEnd w:id="18"/>
      <w:r w:rsidRPr="00005E20">
        <w:rPr>
          <w:rFonts w:ascii="Times New Roman" w:hAnsi="Times New Roman"/>
          <w:color w:val="000000"/>
          <w:sz w:val="28"/>
          <w:lang w:val="ru-RU"/>
        </w:rPr>
        <w:t>‌</w:t>
      </w:r>
    </w:p>
    <w:p w14:paraId="406D3356"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Литература ХХ века</w:t>
      </w:r>
    </w:p>
    <w:p w14:paraId="38573E8A"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И. А. Бунин. </w:t>
      </w:r>
      <w:r w:rsidRPr="00005E20">
        <w:rPr>
          <w:rFonts w:ascii="Times New Roman" w:hAnsi="Times New Roman"/>
          <w:color w:val="000000"/>
          <w:sz w:val="28"/>
          <w:lang w:val="ru-RU"/>
        </w:rPr>
        <w:t xml:space="preserve">Рассказы </w:t>
      </w:r>
      <w:proofErr w:type="gramStart"/>
      <w:r w:rsidRPr="00005E20">
        <w:rPr>
          <w:rFonts w:ascii="Times New Roman" w:hAnsi="Times New Roman"/>
          <w:color w:val="000000"/>
          <w:sz w:val="28"/>
          <w:lang w:val="ru-RU"/>
        </w:rPr>
        <w:t>‌</w:t>
      </w:r>
      <w:bookmarkStart w:id="19" w:name="70a97074-7d81-4748-b129-2726f2b71a29"/>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два по выбору). Например, «Антоновские яблоки», «Чистый понедельник», «Господин из Сан-Франциско» и др.</w:t>
      </w:r>
      <w:bookmarkEnd w:id="19"/>
      <w:r w:rsidRPr="00005E20">
        <w:rPr>
          <w:rFonts w:ascii="Times New Roman" w:hAnsi="Times New Roman"/>
          <w:color w:val="000000"/>
          <w:sz w:val="28"/>
          <w:lang w:val="ru-RU"/>
        </w:rPr>
        <w:t>‌</w:t>
      </w:r>
    </w:p>
    <w:p w14:paraId="0606F4E0" w14:textId="77777777" w:rsidR="007B3F5A" w:rsidRPr="003C400B" w:rsidRDefault="00A24742">
      <w:pPr>
        <w:spacing w:after="0"/>
        <w:ind w:firstLine="600"/>
        <w:jc w:val="both"/>
        <w:rPr>
          <w:lang w:val="ru-RU"/>
        </w:rPr>
      </w:pPr>
      <w:r w:rsidRPr="00005E20">
        <w:rPr>
          <w:rFonts w:ascii="Times New Roman" w:hAnsi="Times New Roman"/>
          <w:b/>
          <w:color w:val="000000"/>
          <w:sz w:val="28"/>
          <w:lang w:val="ru-RU"/>
        </w:rPr>
        <w:t xml:space="preserve">А. А. Блок. </w:t>
      </w:r>
      <w:r w:rsidRPr="00005E20">
        <w:rPr>
          <w:rFonts w:ascii="Times New Roman" w:hAnsi="Times New Roman"/>
          <w:color w:val="000000"/>
          <w:sz w:val="28"/>
          <w:lang w:val="ru-RU"/>
        </w:rPr>
        <w:t>Стихотворения ‌</w:t>
      </w:r>
      <w:bookmarkStart w:id="20" w:name="a4a6f4cc-a053-4bb5-b25e-c30aaf2ca70a"/>
      <w:r w:rsidRPr="00005E20">
        <w:rPr>
          <w:rFonts w:ascii="Times New Roman" w:hAnsi="Times New Roman"/>
          <w:color w:val="000000"/>
          <w:sz w:val="28"/>
          <w:lang w:val="ru-RU"/>
        </w:rPr>
        <w:t xml:space="preserve">(не менее трёх по выбору). Например, «Незнакомка», «Россия», «Ночь, улица, фонарь, аптека…», «Река раскинулась. </w:t>
      </w:r>
      <w:r w:rsidRPr="003C400B">
        <w:rPr>
          <w:rFonts w:ascii="Times New Roman" w:hAnsi="Times New Roman"/>
          <w:color w:val="000000"/>
          <w:sz w:val="28"/>
          <w:lang w:val="ru-RU"/>
        </w:rPr>
        <w:t>Течёт, грустит лениво…» (из цикла «На поле Куликовом»), «На железной дороге», «О доблестях, о подвигах, о славе...», «О, весна, без конца и без краю…», «О, я хочу безумно жить…» и др.</w:t>
      </w:r>
      <w:bookmarkEnd w:id="20"/>
      <w:r w:rsidRPr="003C400B">
        <w:rPr>
          <w:rFonts w:ascii="Times New Roman" w:hAnsi="Times New Roman"/>
          <w:color w:val="000000"/>
          <w:sz w:val="28"/>
          <w:lang w:val="ru-RU"/>
        </w:rPr>
        <w:t>‌</w:t>
      </w:r>
    </w:p>
    <w:p w14:paraId="53ECE674"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Поэма «Двенадцать».</w:t>
      </w:r>
    </w:p>
    <w:p w14:paraId="4251C901"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В. В. Маяковский.</w:t>
      </w:r>
      <w:r w:rsidRPr="00005E20">
        <w:rPr>
          <w:rFonts w:ascii="Times New Roman" w:hAnsi="Times New Roman"/>
          <w:color w:val="000000"/>
          <w:sz w:val="28"/>
          <w:lang w:val="ru-RU"/>
        </w:rPr>
        <w:t xml:space="preserve"> Стихотворения </w:t>
      </w:r>
      <w:proofErr w:type="gramStart"/>
      <w:r w:rsidRPr="00005E20">
        <w:rPr>
          <w:rFonts w:ascii="Times New Roman" w:hAnsi="Times New Roman"/>
          <w:color w:val="000000"/>
          <w:sz w:val="28"/>
          <w:lang w:val="ru-RU"/>
        </w:rPr>
        <w:t>‌</w:t>
      </w:r>
      <w:bookmarkStart w:id="21" w:name="2b3c2a47-fe46-4b3a-9c30-5945d739859d"/>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трёх по выбору). Например, «А вы могли бы?», «Нате!», «Послушайте!», «Лиличка!», «Юбилейное», «Прозаседавшиеся», «Письмо Татьяне Яковлевой» и др.</w:t>
      </w:r>
      <w:bookmarkEnd w:id="21"/>
      <w:r w:rsidRPr="00005E20">
        <w:rPr>
          <w:rFonts w:ascii="Times New Roman" w:hAnsi="Times New Roman"/>
          <w:color w:val="000000"/>
          <w:sz w:val="28"/>
          <w:lang w:val="ru-RU"/>
        </w:rPr>
        <w:t>‌</w:t>
      </w:r>
    </w:p>
    <w:p w14:paraId="5699158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Поэма «Облако в штанах».</w:t>
      </w:r>
    </w:p>
    <w:p w14:paraId="49DC115F"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С. А. Есенин.</w:t>
      </w:r>
      <w:r w:rsidRPr="00005E20">
        <w:rPr>
          <w:rFonts w:ascii="Times New Roman" w:hAnsi="Times New Roman"/>
          <w:color w:val="000000"/>
          <w:sz w:val="28"/>
          <w:lang w:val="ru-RU"/>
        </w:rPr>
        <w:t xml:space="preserve"> Стихотворения </w:t>
      </w:r>
      <w:proofErr w:type="gramStart"/>
      <w:r w:rsidRPr="00005E20">
        <w:rPr>
          <w:rFonts w:ascii="Times New Roman" w:hAnsi="Times New Roman"/>
          <w:color w:val="000000"/>
          <w:sz w:val="28"/>
          <w:lang w:val="ru-RU"/>
        </w:rPr>
        <w:t>‌</w:t>
      </w:r>
      <w:bookmarkStart w:id="22" w:name="5201aaf3-88ee-4d00-a7eb-0a51549556d7"/>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 xml:space="preserve">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w:t>
      </w:r>
      <w:r w:rsidRPr="00005E20">
        <w:rPr>
          <w:rFonts w:ascii="Times New Roman" w:hAnsi="Times New Roman"/>
          <w:color w:val="000000"/>
          <w:sz w:val="28"/>
          <w:lang w:val="ru-RU"/>
        </w:rPr>
        <w:lastRenderedPageBreak/>
        <w:t>плачу…», «Я последний поэт деревни…», «Русь Советская», «Низкий дом с голубыми ставнями...» и др.</w:t>
      </w:r>
      <w:bookmarkEnd w:id="22"/>
      <w:r w:rsidRPr="00005E20">
        <w:rPr>
          <w:rFonts w:ascii="Times New Roman" w:hAnsi="Times New Roman"/>
          <w:color w:val="000000"/>
          <w:sz w:val="28"/>
          <w:lang w:val="ru-RU"/>
        </w:rPr>
        <w:t>‌</w:t>
      </w:r>
    </w:p>
    <w:p w14:paraId="1A9332DE"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О. Э. Мандельштам. </w:t>
      </w:r>
      <w:r w:rsidRPr="00005E20">
        <w:rPr>
          <w:rFonts w:ascii="Times New Roman" w:hAnsi="Times New Roman"/>
          <w:color w:val="000000"/>
          <w:sz w:val="28"/>
          <w:lang w:val="ru-RU"/>
        </w:rPr>
        <w:t>Стихотворения ‌</w:t>
      </w:r>
      <w:bookmarkStart w:id="23" w:name="d5b7ec4e-d33b-40d4-8b9c-bf970e0bbae0"/>
      <w:r w:rsidRPr="00005E20">
        <w:rPr>
          <w:rFonts w:ascii="Times New Roman" w:hAnsi="Times New Roman"/>
          <w:color w:val="000000"/>
          <w:sz w:val="28"/>
          <w:lang w:val="ru-RU"/>
        </w:rPr>
        <w:t>(не менее трёх по выбору). Например, «Бессонница. Гомер. Тугие паруса…», «За гремучую доблесть грядущих веков…», «Ленинград», «Мы живём, под собою не чуя страны…» и др.</w:t>
      </w:r>
      <w:bookmarkEnd w:id="23"/>
      <w:r w:rsidRPr="00005E20">
        <w:rPr>
          <w:rFonts w:ascii="Times New Roman" w:hAnsi="Times New Roman"/>
          <w:color w:val="000000"/>
          <w:sz w:val="28"/>
          <w:lang w:val="ru-RU"/>
        </w:rPr>
        <w:t>‌</w:t>
      </w:r>
    </w:p>
    <w:p w14:paraId="1C1341D2" w14:textId="77777777" w:rsidR="007B3F5A" w:rsidRPr="003C400B" w:rsidRDefault="00A24742">
      <w:pPr>
        <w:spacing w:after="0"/>
        <w:ind w:firstLine="600"/>
        <w:jc w:val="both"/>
        <w:rPr>
          <w:lang w:val="ru-RU"/>
        </w:rPr>
      </w:pPr>
      <w:r w:rsidRPr="00005E20">
        <w:rPr>
          <w:rFonts w:ascii="Times New Roman" w:hAnsi="Times New Roman"/>
          <w:b/>
          <w:color w:val="000000"/>
          <w:sz w:val="28"/>
          <w:lang w:val="ru-RU"/>
        </w:rPr>
        <w:t xml:space="preserve">М. И. Цветаева. </w:t>
      </w:r>
      <w:r w:rsidRPr="00005E20">
        <w:rPr>
          <w:rFonts w:ascii="Times New Roman" w:hAnsi="Times New Roman"/>
          <w:color w:val="000000"/>
          <w:sz w:val="28"/>
          <w:lang w:val="ru-RU"/>
        </w:rPr>
        <w:t>Стихотворения ‌</w:t>
      </w:r>
      <w:bookmarkStart w:id="24" w:name="9f93f7c1-1e22-45d6-9a45-d041873c5e06"/>
      <w:r w:rsidRPr="00005E20">
        <w:rPr>
          <w:rFonts w:ascii="Times New Roman" w:hAnsi="Times New Roman"/>
          <w:color w:val="000000"/>
          <w:sz w:val="28"/>
          <w:lang w:val="ru-RU"/>
        </w:rPr>
        <w:t xml:space="preserve">(не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w:t>
      </w:r>
      <w:r w:rsidRPr="003C400B">
        <w:rPr>
          <w:rFonts w:ascii="Times New Roman" w:hAnsi="Times New Roman"/>
          <w:color w:val="000000"/>
          <w:sz w:val="28"/>
          <w:lang w:val="ru-RU"/>
        </w:rPr>
        <w:t>Давно…», «Книги в красном переплёте», «Бабушке», «Красною кистью…» (из цикла «Стихи о Москве») и др.</w:t>
      </w:r>
      <w:bookmarkEnd w:id="24"/>
      <w:r w:rsidRPr="003C400B">
        <w:rPr>
          <w:rFonts w:ascii="Times New Roman" w:hAnsi="Times New Roman"/>
          <w:color w:val="000000"/>
          <w:sz w:val="28"/>
          <w:lang w:val="ru-RU"/>
        </w:rPr>
        <w:t>‌</w:t>
      </w:r>
    </w:p>
    <w:p w14:paraId="29D0E098"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А. А. Ахматова.</w:t>
      </w:r>
      <w:r w:rsidRPr="00005E20">
        <w:rPr>
          <w:rFonts w:ascii="Times New Roman" w:hAnsi="Times New Roman"/>
          <w:color w:val="000000"/>
          <w:sz w:val="28"/>
          <w:lang w:val="ru-RU"/>
        </w:rPr>
        <w:t xml:space="preserve"> Стихотворения ‌</w:t>
      </w:r>
      <w:bookmarkStart w:id="25" w:name="3c0cb7ed-a0a7-4ce4-9002-bab0b002304c"/>
      <w:r w:rsidRPr="00005E20">
        <w:rPr>
          <w:rFonts w:ascii="Times New Roman" w:hAnsi="Times New Roman"/>
          <w:color w:val="000000"/>
          <w:sz w:val="28"/>
          <w:lang w:val="ru-RU"/>
        </w:rPr>
        <w:t>(не менее трёх по выбору). Например, «Песня последней встречи», «Сжала руки под тёмной вуалью…», «Смуглый отрок бродил по аллеям…», «Мне голос был. Он звал утешно…», «Не с теми я, кто бросил землю...», «Мужество», «Приморский сонет», «Родная земля» и др.</w:t>
      </w:r>
      <w:bookmarkEnd w:id="25"/>
      <w:r w:rsidRPr="00005E20">
        <w:rPr>
          <w:rFonts w:ascii="Times New Roman" w:hAnsi="Times New Roman"/>
          <w:color w:val="000000"/>
          <w:sz w:val="28"/>
          <w:lang w:val="ru-RU"/>
        </w:rPr>
        <w:t>‌</w:t>
      </w:r>
    </w:p>
    <w:p w14:paraId="4D44EFC0"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Поэма «Реквием».</w:t>
      </w:r>
    </w:p>
    <w:p w14:paraId="68AE6BFE"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Н.А. Островский.</w:t>
      </w:r>
      <w:r w:rsidRPr="00005E20">
        <w:rPr>
          <w:rFonts w:ascii="Times New Roman" w:hAnsi="Times New Roman"/>
          <w:color w:val="000000"/>
          <w:sz w:val="28"/>
          <w:lang w:val="ru-RU"/>
        </w:rPr>
        <w:t xml:space="preserve"> Роман «Как закалялась сталь» </w:t>
      </w:r>
      <w:proofErr w:type="gramStart"/>
      <w:r w:rsidRPr="00005E20">
        <w:rPr>
          <w:rFonts w:ascii="Times New Roman" w:hAnsi="Times New Roman"/>
          <w:color w:val="000000"/>
          <w:sz w:val="28"/>
          <w:lang w:val="ru-RU"/>
        </w:rPr>
        <w:t>‌</w:t>
      </w:r>
      <w:bookmarkStart w:id="26" w:name="e48a01bf-d108-4a36-ac38-aea54fcbe3db"/>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избранные главы).</w:t>
      </w:r>
      <w:bookmarkEnd w:id="26"/>
      <w:r w:rsidRPr="00005E20">
        <w:rPr>
          <w:rFonts w:ascii="Times New Roman" w:hAnsi="Times New Roman"/>
          <w:color w:val="000000"/>
          <w:sz w:val="28"/>
          <w:lang w:val="ru-RU"/>
        </w:rPr>
        <w:t>‌</w:t>
      </w:r>
    </w:p>
    <w:p w14:paraId="0671E7E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М. А. Шолохов.</w:t>
      </w:r>
      <w:r w:rsidRPr="00005E20">
        <w:rPr>
          <w:rFonts w:ascii="Times New Roman" w:hAnsi="Times New Roman"/>
          <w:color w:val="000000"/>
          <w:sz w:val="28"/>
          <w:lang w:val="ru-RU"/>
        </w:rPr>
        <w:t xml:space="preserve"> Роман-эпопея «Тихий Дон» ‌</w:t>
      </w:r>
      <w:bookmarkStart w:id="27" w:name="f27c5f7b-a1ab-43d8-862a-0411b97a1265"/>
      <w:r w:rsidRPr="00005E20">
        <w:rPr>
          <w:rFonts w:ascii="Times New Roman" w:hAnsi="Times New Roman"/>
          <w:color w:val="000000"/>
          <w:sz w:val="28"/>
          <w:lang w:val="ru-RU"/>
        </w:rPr>
        <w:t>(избранные главы).</w:t>
      </w:r>
      <w:bookmarkEnd w:id="27"/>
      <w:r w:rsidRPr="00005E20">
        <w:rPr>
          <w:rFonts w:ascii="Times New Roman" w:hAnsi="Times New Roman"/>
          <w:color w:val="000000"/>
          <w:sz w:val="28"/>
          <w:lang w:val="ru-RU"/>
        </w:rPr>
        <w:t>‌</w:t>
      </w:r>
    </w:p>
    <w:p w14:paraId="5ADA9A0E"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М. А. Булгаков.</w:t>
      </w:r>
      <w:r w:rsidRPr="00005E20">
        <w:rPr>
          <w:rFonts w:ascii="Times New Roman" w:hAnsi="Times New Roman"/>
          <w:color w:val="000000"/>
          <w:sz w:val="28"/>
          <w:lang w:val="ru-RU"/>
        </w:rPr>
        <w:t xml:space="preserve"> ‌</w:t>
      </w:r>
      <w:bookmarkStart w:id="28" w:name="a01209a2-1aac-4c6b-8f05-e081bbd51ccf"/>
      <w:r w:rsidRPr="00005E20">
        <w:rPr>
          <w:rFonts w:ascii="Times New Roman" w:hAnsi="Times New Roman"/>
          <w:color w:val="000000"/>
          <w:sz w:val="28"/>
          <w:lang w:val="ru-RU"/>
        </w:rPr>
        <w:t>Романы «Белая гвардия», «Мастер и Маргарита» (один роман по выбору).</w:t>
      </w:r>
      <w:bookmarkEnd w:id="28"/>
      <w:r w:rsidRPr="00005E20">
        <w:rPr>
          <w:rFonts w:ascii="Times New Roman" w:hAnsi="Times New Roman"/>
          <w:color w:val="000000"/>
          <w:sz w:val="28"/>
          <w:lang w:val="ru-RU"/>
        </w:rPr>
        <w:t>‌</w:t>
      </w:r>
    </w:p>
    <w:p w14:paraId="0F54DEB6"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А. П. Платонов.</w:t>
      </w:r>
      <w:r w:rsidRPr="00005E20">
        <w:rPr>
          <w:rFonts w:ascii="Times New Roman" w:hAnsi="Times New Roman"/>
          <w:color w:val="000000"/>
          <w:sz w:val="28"/>
          <w:lang w:val="ru-RU"/>
        </w:rPr>
        <w:t xml:space="preserve"> Рассказы и повести ‌</w:t>
      </w:r>
      <w:bookmarkStart w:id="29" w:name="25a48876-cee0-447d-87e6-2c57c5a3c824"/>
      <w:r w:rsidRPr="00005E20">
        <w:rPr>
          <w:rFonts w:ascii="Times New Roman" w:hAnsi="Times New Roman"/>
          <w:color w:val="000000"/>
          <w:sz w:val="28"/>
          <w:lang w:val="ru-RU"/>
        </w:rPr>
        <w:t>(одно произведение по выбору). Например, «В прекрасном и яростном мире», «Котлован», «Возвращение» и др.</w:t>
      </w:r>
      <w:bookmarkEnd w:id="29"/>
      <w:r w:rsidRPr="00005E20">
        <w:rPr>
          <w:rFonts w:ascii="Times New Roman" w:hAnsi="Times New Roman"/>
          <w:color w:val="000000"/>
          <w:sz w:val="28"/>
          <w:lang w:val="ru-RU"/>
        </w:rPr>
        <w:t>‌</w:t>
      </w:r>
    </w:p>
    <w:p w14:paraId="45F09481"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А. Т. Твардовский.</w:t>
      </w:r>
      <w:r w:rsidRPr="00005E20">
        <w:rPr>
          <w:rFonts w:ascii="Times New Roman" w:hAnsi="Times New Roman"/>
          <w:color w:val="000000"/>
          <w:sz w:val="28"/>
          <w:lang w:val="ru-RU"/>
        </w:rPr>
        <w:t xml:space="preserve"> Стихотворения ‌</w:t>
      </w:r>
      <w:bookmarkStart w:id="30" w:name="e43fd9ee-b72b-4d83-8ff1-d3337a300cbf"/>
      <w:r w:rsidRPr="00005E20">
        <w:rPr>
          <w:rFonts w:ascii="Times New Roman" w:hAnsi="Times New Roman"/>
          <w:color w:val="000000"/>
          <w:sz w:val="28"/>
          <w:lang w:val="ru-RU"/>
        </w:rPr>
        <w:t>(не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bookmarkEnd w:id="30"/>
      <w:r w:rsidRPr="00005E20">
        <w:rPr>
          <w:rFonts w:ascii="Times New Roman" w:hAnsi="Times New Roman"/>
          <w:color w:val="000000"/>
          <w:sz w:val="28"/>
          <w:lang w:val="ru-RU"/>
        </w:rPr>
        <w:t>‌</w:t>
      </w:r>
    </w:p>
    <w:p w14:paraId="397DEF08"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Проза о Великой Отечественной войне</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31" w:name="58804967-2a76-494e-95cb-8abcf39ea1e4"/>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по одному произведению не менее чем двух писателей по выбору). Например, В. П. Астафьев «Пастух и пастушка»;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Воробьёв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другие.</w:t>
      </w:r>
      <w:bookmarkEnd w:id="31"/>
      <w:r w:rsidRPr="00005E20">
        <w:rPr>
          <w:rFonts w:ascii="Times New Roman" w:hAnsi="Times New Roman"/>
          <w:color w:val="000000"/>
          <w:sz w:val="28"/>
          <w:lang w:val="ru-RU"/>
        </w:rPr>
        <w:t>‌</w:t>
      </w:r>
    </w:p>
    <w:p w14:paraId="2F47DB67" w14:textId="77777777" w:rsidR="007B3F5A" w:rsidRPr="00005E20" w:rsidRDefault="00A24742">
      <w:pPr>
        <w:spacing w:after="0"/>
        <w:ind w:firstLine="600"/>
        <w:rPr>
          <w:lang w:val="ru-RU"/>
        </w:rPr>
      </w:pPr>
      <w:r w:rsidRPr="00005E20">
        <w:rPr>
          <w:rFonts w:ascii="Times New Roman" w:hAnsi="Times New Roman"/>
          <w:b/>
          <w:color w:val="000000"/>
          <w:sz w:val="28"/>
          <w:lang w:val="ru-RU"/>
        </w:rPr>
        <w:t>А.А. Фадеев.</w:t>
      </w:r>
      <w:r w:rsidRPr="00005E20">
        <w:rPr>
          <w:rFonts w:ascii="Times New Roman" w:hAnsi="Times New Roman"/>
          <w:color w:val="000000"/>
          <w:sz w:val="28"/>
          <w:lang w:val="ru-RU"/>
        </w:rPr>
        <w:t xml:space="preserve"> Роман «Молодая гвардия».</w:t>
      </w:r>
    </w:p>
    <w:p w14:paraId="72B8BB8F" w14:textId="77777777" w:rsidR="007B3F5A" w:rsidRPr="00005E20" w:rsidRDefault="00A24742">
      <w:pPr>
        <w:spacing w:after="0"/>
        <w:ind w:firstLine="600"/>
        <w:rPr>
          <w:lang w:val="ru-RU"/>
        </w:rPr>
      </w:pPr>
      <w:r w:rsidRPr="00005E20">
        <w:rPr>
          <w:rFonts w:ascii="Times New Roman" w:hAnsi="Times New Roman"/>
          <w:b/>
          <w:color w:val="000000"/>
          <w:sz w:val="28"/>
          <w:lang w:val="ru-RU"/>
        </w:rPr>
        <w:t>В.О. Богомолов.</w:t>
      </w:r>
      <w:r w:rsidRPr="00005E20">
        <w:rPr>
          <w:rFonts w:ascii="Times New Roman" w:hAnsi="Times New Roman"/>
          <w:color w:val="000000"/>
          <w:sz w:val="28"/>
          <w:lang w:val="ru-RU"/>
        </w:rPr>
        <w:t xml:space="preserve"> Роман «В августе сорок четвёртого».</w:t>
      </w:r>
    </w:p>
    <w:p w14:paraId="34003F2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lastRenderedPageBreak/>
        <w:t>​</w:t>
      </w:r>
      <w:r w:rsidRPr="00005E20">
        <w:rPr>
          <w:rFonts w:ascii="Times New Roman" w:hAnsi="Times New Roman"/>
          <w:b/>
          <w:color w:val="000000"/>
          <w:sz w:val="28"/>
          <w:lang w:val="ru-RU"/>
        </w:rPr>
        <w:t>Поэзия о Великой Отечественной войне.</w:t>
      </w:r>
      <w:r w:rsidRPr="00005E20">
        <w:rPr>
          <w:rFonts w:ascii="Times New Roman" w:hAnsi="Times New Roman"/>
          <w:color w:val="000000"/>
          <w:sz w:val="28"/>
          <w:lang w:val="ru-RU"/>
        </w:rPr>
        <w:t xml:space="preserve"> Стихотворения ‌</w:t>
      </w:r>
      <w:bookmarkStart w:id="32" w:name="f48a819c-9518-499a-b498-179f3d51bef5"/>
      <w:r w:rsidRPr="00005E20">
        <w:rPr>
          <w:rFonts w:ascii="Times New Roman" w:hAnsi="Times New Roman"/>
          <w:color w:val="000000"/>
          <w:sz w:val="28"/>
          <w:lang w:val="ru-RU"/>
        </w:rPr>
        <w:t>(по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bookmarkEnd w:id="32"/>
      <w:r w:rsidRPr="00005E20">
        <w:rPr>
          <w:rFonts w:ascii="Times New Roman" w:hAnsi="Times New Roman"/>
          <w:color w:val="000000"/>
          <w:sz w:val="28"/>
          <w:lang w:val="ru-RU"/>
        </w:rPr>
        <w:t>‌</w:t>
      </w:r>
    </w:p>
    <w:p w14:paraId="0884A6A6"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Драматургия о Великой Отечественной войне.</w:t>
      </w:r>
      <w:r w:rsidRPr="00005E20">
        <w:rPr>
          <w:rFonts w:ascii="Times New Roman" w:hAnsi="Times New Roman"/>
          <w:color w:val="000000"/>
          <w:sz w:val="28"/>
          <w:lang w:val="ru-RU"/>
        </w:rPr>
        <w:t xml:space="preserve"> Пьесы </w:t>
      </w:r>
      <w:proofErr w:type="gramStart"/>
      <w:r w:rsidRPr="00005E20">
        <w:rPr>
          <w:rFonts w:ascii="Times New Roman" w:hAnsi="Times New Roman"/>
          <w:color w:val="000000"/>
          <w:sz w:val="28"/>
          <w:lang w:val="ru-RU"/>
        </w:rPr>
        <w:t>‌</w:t>
      </w:r>
      <w:bookmarkStart w:id="33" w:name="d1f07fc4-c182-45e4-91ca-997381011912"/>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одно произведение по выбору). Например, В. С. Розов «Вечно живые» и др.</w:t>
      </w:r>
      <w:bookmarkEnd w:id="33"/>
      <w:r w:rsidRPr="00005E20">
        <w:rPr>
          <w:rFonts w:ascii="Times New Roman" w:hAnsi="Times New Roman"/>
          <w:color w:val="000000"/>
          <w:sz w:val="28"/>
          <w:lang w:val="ru-RU"/>
        </w:rPr>
        <w:t>‌</w:t>
      </w:r>
    </w:p>
    <w:p w14:paraId="63F9E71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Б. Л. Пастернак. </w:t>
      </w:r>
      <w:r w:rsidRPr="00005E20">
        <w:rPr>
          <w:rFonts w:ascii="Times New Roman" w:hAnsi="Times New Roman"/>
          <w:color w:val="000000"/>
          <w:sz w:val="28"/>
          <w:lang w:val="ru-RU"/>
        </w:rPr>
        <w:t xml:space="preserve">Стихотворения </w:t>
      </w:r>
      <w:proofErr w:type="gramStart"/>
      <w:r w:rsidRPr="00005E20">
        <w:rPr>
          <w:rFonts w:ascii="Times New Roman" w:hAnsi="Times New Roman"/>
          <w:color w:val="000000"/>
          <w:sz w:val="28"/>
          <w:lang w:val="ru-RU"/>
        </w:rPr>
        <w:t>‌</w:t>
      </w:r>
      <w:bookmarkStart w:id="34" w:name="e05951b0-befb-46a2-8c50-49a193644027"/>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bookmarkEnd w:id="34"/>
      <w:r w:rsidRPr="00005E20">
        <w:rPr>
          <w:rFonts w:ascii="Times New Roman" w:hAnsi="Times New Roman"/>
          <w:color w:val="000000"/>
          <w:sz w:val="28"/>
          <w:lang w:val="ru-RU"/>
        </w:rPr>
        <w:t>‌</w:t>
      </w:r>
    </w:p>
    <w:p w14:paraId="05239E26"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А. И. Солженицын. </w:t>
      </w:r>
      <w:r w:rsidRPr="00005E20">
        <w:rPr>
          <w:rFonts w:ascii="Times New Roman" w:hAnsi="Times New Roman"/>
          <w:color w:val="000000"/>
          <w:sz w:val="28"/>
          <w:lang w:val="ru-RU"/>
        </w:rPr>
        <w:t>Произведения «Один день Ивана Денисовича», «Архипелаг ГУЛАГ» ‌</w:t>
      </w:r>
      <w:bookmarkStart w:id="35" w:name="40e0b069-38d7-4e66-acc8-19c4efada76d"/>
      <w:r w:rsidRPr="00005E20">
        <w:rPr>
          <w:rFonts w:ascii="Times New Roman" w:hAnsi="Times New Roman"/>
          <w:color w:val="000000"/>
          <w:sz w:val="28"/>
          <w:lang w:val="ru-RU"/>
        </w:rPr>
        <w:t>(фрагменты книги по выбору, например, глава «Поэзия под плитой, правда под камнем»).</w:t>
      </w:r>
      <w:bookmarkEnd w:id="35"/>
      <w:r w:rsidRPr="00005E20">
        <w:rPr>
          <w:rFonts w:ascii="Times New Roman" w:hAnsi="Times New Roman"/>
          <w:color w:val="000000"/>
          <w:sz w:val="28"/>
          <w:lang w:val="ru-RU"/>
        </w:rPr>
        <w:t>‌</w:t>
      </w:r>
    </w:p>
    <w:p w14:paraId="4276D924"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В. М. Шукшин. </w:t>
      </w:r>
      <w:r w:rsidRPr="00005E20">
        <w:rPr>
          <w:rFonts w:ascii="Times New Roman" w:hAnsi="Times New Roman"/>
          <w:color w:val="000000"/>
          <w:sz w:val="28"/>
          <w:lang w:val="ru-RU"/>
        </w:rPr>
        <w:t>Рассказы ‌</w:t>
      </w:r>
      <w:bookmarkStart w:id="36" w:name="96097b17-78a2-41f3-bf71-7c88cdcb7e0e"/>
      <w:r w:rsidRPr="00005E20">
        <w:rPr>
          <w:rFonts w:ascii="Times New Roman" w:hAnsi="Times New Roman"/>
          <w:color w:val="000000"/>
          <w:sz w:val="28"/>
          <w:lang w:val="ru-RU"/>
        </w:rPr>
        <w:t>(не менее двух по выбору). Например, «Срезал», «Обида», «Микроскоп», «Мастер», «Крепкий мужик», «Сапожки» и др.</w:t>
      </w:r>
      <w:bookmarkEnd w:id="36"/>
      <w:r w:rsidRPr="00005E20">
        <w:rPr>
          <w:rFonts w:ascii="Times New Roman" w:hAnsi="Times New Roman"/>
          <w:color w:val="000000"/>
          <w:sz w:val="28"/>
          <w:lang w:val="ru-RU"/>
        </w:rPr>
        <w:t>‌</w:t>
      </w:r>
    </w:p>
    <w:p w14:paraId="647522E7"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В. Г. Распутин.</w:t>
      </w:r>
      <w:r w:rsidRPr="00005E20">
        <w:rPr>
          <w:rFonts w:ascii="Times New Roman" w:hAnsi="Times New Roman"/>
          <w:color w:val="000000"/>
          <w:sz w:val="28"/>
          <w:lang w:val="ru-RU"/>
        </w:rPr>
        <w:t xml:space="preserve"> Рассказы и повести ‌</w:t>
      </w:r>
      <w:bookmarkStart w:id="37" w:name="171eceb7-50cc-4c35-88cb-6562fda34129"/>
      <w:r w:rsidRPr="00005E20">
        <w:rPr>
          <w:rFonts w:ascii="Times New Roman" w:hAnsi="Times New Roman"/>
          <w:color w:val="000000"/>
          <w:sz w:val="28"/>
          <w:lang w:val="ru-RU"/>
        </w:rPr>
        <w:t>(не менее одного произведения по выбору). Например, «Живи и помни», «Прощание с Матёрой» и др.</w:t>
      </w:r>
      <w:bookmarkEnd w:id="37"/>
      <w:r w:rsidRPr="00005E20">
        <w:rPr>
          <w:rFonts w:ascii="Times New Roman" w:hAnsi="Times New Roman"/>
          <w:color w:val="000000"/>
          <w:sz w:val="28"/>
          <w:lang w:val="ru-RU"/>
        </w:rPr>
        <w:t>‌</w:t>
      </w:r>
    </w:p>
    <w:p w14:paraId="7CC8D62D"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Н. М. Рубцов.</w:t>
      </w:r>
      <w:r w:rsidRPr="00005E20">
        <w:rPr>
          <w:rFonts w:ascii="Times New Roman" w:hAnsi="Times New Roman"/>
          <w:color w:val="000000"/>
          <w:sz w:val="28"/>
          <w:lang w:val="ru-RU"/>
        </w:rPr>
        <w:t xml:space="preserve"> Стихотворения </w:t>
      </w:r>
      <w:proofErr w:type="gramStart"/>
      <w:r w:rsidRPr="00005E20">
        <w:rPr>
          <w:rFonts w:ascii="Times New Roman" w:hAnsi="Times New Roman"/>
          <w:color w:val="000000"/>
          <w:sz w:val="28"/>
          <w:lang w:val="ru-RU"/>
        </w:rPr>
        <w:t>‌</w:t>
      </w:r>
      <w:bookmarkStart w:id="38" w:name="f836bd4d-5188-4c24-bd4f-13c2d95b835a"/>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bookmarkEnd w:id="38"/>
      <w:r w:rsidRPr="00005E20">
        <w:rPr>
          <w:rFonts w:ascii="Times New Roman" w:hAnsi="Times New Roman"/>
          <w:color w:val="000000"/>
          <w:sz w:val="28"/>
          <w:lang w:val="ru-RU"/>
        </w:rPr>
        <w:t>‌</w:t>
      </w:r>
    </w:p>
    <w:p w14:paraId="3FCD6985"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И. А. Бродский. </w:t>
      </w:r>
      <w:r w:rsidRPr="00005E20">
        <w:rPr>
          <w:rFonts w:ascii="Times New Roman" w:hAnsi="Times New Roman"/>
          <w:color w:val="000000"/>
          <w:sz w:val="28"/>
          <w:lang w:val="ru-RU"/>
        </w:rPr>
        <w:t>Стихотворения ‌</w:t>
      </w:r>
      <w:bookmarkStart w:id="39" w:name="468b4dfc-87f1-48b5-ba78-fe3973b0cefa"/>
      <w:r w:rsidRPr="00005E20">
        <w:rPr>
          <w:rFonts w:ascii="Times New Roman" w:hAnsi="Times New Roman"/>
          <w:color w:val="000000"/>
          <w:sz w:val="28"/>
          <w:lang w:val="ru-RU"/>
        </w:rPr>
        <w:t>(не менее трёх по выбору). Например, «На смерть Жукова», «Осенний крик ястреба», «Пилигримы», «Стансы» («Ни страны, ни погоста…»), «На столетие Анны Ахматовой», «Рождественский романс», «Я входил вместо дикого зверя в клетку…» и др.</w:t>
      </w:r>
      <w:bookmarkEnd w:id="39"/>
      <w:r w:rsidRPr="00005E20">
        <w:rPr>
          <w:rFonts w:ascii="Times New Roman" w:hAnsi="Times New Roman"/>
          <w:color w:val="000000"/>
          <w:sz w:val="28"/>
          <w:lang w:val="ru-RU"/>
        </w:rPr>
        <w:t>‌</w:t>
      </w:r>
    </w:p>
    <w:p w14:paraId="4655DFD1"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Проза второй половины </w:t>
      </w:r>
      <w:r>
        <w:rPr>
          <w:rFonts w:ascii="Times New Roman" w:hAnsi="Times New Roman"/>
          <w:b/>
          <w:color w:val="000000"/>
          <w:sz w:val="28"/>
        </w:rPr>
        <w:t>XX</w:t>
      </w:r>
      <w:r w:rsidRPr="00005E20">
        <w:rPr>
          <w:rFonts w:ascii="Times New Roman" w:hAnsi="Times New Roman"/>
          <w:b/>
          <w:color w:val="000000"/>
          <w:sz w:val="28"/>
          <w:lang w:val="ru-RU"/>
        </w:rPr>
        <w:t xml:space="preserve"> – начала </w:t>
      </w:r>
      <w:r>
        <w:rPr>
          <w:rFonts w:ascii="Times New Roman" w:hAnsi="Times New Roman"/>
          <w:b/>
          <w:color w:val="000000"/>
          <w:sz w:val="28"/>
        </w:rPr>
        <w:t>XXI</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Рассказы, повести, романы </w:t>
      </w:r>
      <w:proofErr w:type="gramStart"/>
      <w:r w:rsidRPr="00005E20">
        <w:rPr>
          <w:rFonts w:ascii="Times New Roman" w:hAnsi="Times New Roman"/>
          <w:color w:val="000000"/>
          <w:sz w:val="28"/>
          <w:lang w:val="ru-RU"/>
        </w:rPr>
        <w:t>‌</w:t>
      </w:r>
      <w:bookmarkStart w:id="40" w:name="a9bd0db2-65ed-403c-87bb-1535b0e82951"/>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 xml:space="preserve">по одному произведению не менее чем трёх прозаиков по выбору). Например, Ф. А. Абрамов («Братья и сёстры» (фрагменты 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w:t>
      </w:r>
      <w:r w:rsidRPr="00005E20">
        <w:rPr>
          <w:rFonts w:ascii="Times New Roman" w:hAnsi="Times New Roman"/>
          <w:color w:val="000000"/>
          <w:sz w:val="28"/>
          <w:lang w:val="ru-RU"/>
        </w:rPr>
        <w:lastRenderedPageBreak/>
        <w:t>др.); В. Т. Шаламов («Колымские рассказы», например, «Одиночный замер», «Инжектор», «За письмом» и др.) и др.</w:t>
      </w:r>
      <w:bookmarkEnd w:id="40"/>
      <w:r w:rsidRPr="00005E20">
        <w:rPr>
          <w:rFonts w:ascii="Times New Roman" w:hAnsi="Times New Roman"/>
          <w:color w:val="000000"/>
          <w:sz w:val="28"/>
          <w:lang w:val="ru-RU"/>
        </w:rPr>
        <w:t>‌</w:t>
      </w:r>
    </w:p>
    <w:p w14:paraId="6778403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Поэзия второй половины </w:t>
      </w:r>
      <w:r>
        <w:rPr>
          <w:rFonts w:ascii="Times New Roman" w:hAnsi="Times New Roman"/>
          <w:b/>
          <w:color w:val="000000"/>
          <w:sz w:val="28"/>
        </w:rPr>
        <w:t>XX</w:t>
      </w:r>
      <w:r w:rsidRPr="00005E20">
        <w:rPr>
          <w:rFonts w:ascii="Times New Roman" w:hAnsi="Times New Roman"/>
          <w:b/>
          <w:color w:val="000000"/>
          <w:sz w:val="28"/>
          <w:lang w:val="ru-RU"/>
        </w:rPr>
        <w:t xml:space="preserve"> – начала </w:t>
      </w:r>
      <w:r>
        <w:rPr>
          <w:rFonts w:ascii="Times New Roman" w:hAnsi="Times New Roman"/>
          <w:b/>
          <w:color w:val="000000"/>
          <w:sz w:val="28"/>
        </w:rPr>
        <w:t>XXI</w:t>
      </w:r>
      <w:r w:rsidRPr="00005E20">
        <w:rPr>
          <w:rFonts w:ascii="Times New Roman" w:hAnsi="Times New Roman"/>
          <w:b/>
          <w:color w:val="000000"/>
          <w:sz w:val="28"/>
          <w:lang w:val="ru-RU"/>
        </w:rPr>
        <w:t xml:space="preserve"> века. </w:t>
      </w:r>
      <w:r w:rsidRPr="00005E20">
        <w:rPr>
          <w:rFonts w:ascii="Times New Roman" w:hAnsi="Times New Roman"/>
          <w:color w:val="000000"/>
          <w:sz w:val="28"/>
          <w:lang w:val="ru-RU"/>
        </w:rPr>
        <w:t xml:space="preserve">Стихотворения </w:t>
      </w:r>
      <w:proofErr w:type="gramStart"/>
      <w:r w:rsidRPr="00005E20">
        <w:rPr>
          <w:rFonts w:ascii="Times New Roman" w:hAnsi="Times New Roman"/>
          <w:color w:val="000000"/>
          <w:sz w:val="28"/>
          <w:lang w:val="ru-RU"/>
        </w:rPr>
        <w:t>‌</w:t>
      </w:r>
      <w:bookmarkStart w:id="41" w:name="bb14c4f4-bbfd-4b95-acac-dee391bb27d2"/>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по одному произведению не менее чем двух поэтов по выбору). Например, Б. А. Ахмадулиной, А. А. Вознесенского, В. С. Высоцкого, Е. А. Евтушенко, Н. А. Заболоцкого, Т. Ю. Кибирова, Ю. П. Кузнецова, А. С. Кушнера, Л. Н. Мартынова, Б. Ш. Окуджавы, Р. И. Рождественского, А. А. Тарковского, О. Г. Чухонцева и др.</w:t>
      </w:r>
      <w:bookmarkEnd w:id="41"/>
      <w:r w:rsidRPr="00005E20">
        <w:rPr>
          <w:rFonts w:ascii="Times New Roman" w:hAnsi="Times New Roman"/>
          <w:color w:val="000000"/>
          <w:sz w:val="28"/>
          <w:lang w:val="ru-RU"/>
        </w:rPr>
        <w:t>‌</w:t>
      </w:r>
    </w:p>
    <w:p w14:paraId="0B44A8BF"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Драматургия второй половины ХХ – начала </w:t>
      </w:r>
      <w:r>
        <w:rPr>
          <w:rFonts w:ascii="Times New Roman" w:hAnsi="Times New Roman"/>
          <w:b/>
          <w:color w:val="000000"/>
          <w:sz w:val="28"/>
        </w:rPr>
        <w:t>XXI</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Пьесы </w:t>
      </w:r>
      <w:proofErr w:type="gramStart"/>
      <w:r w:rsidRPr="00005E20">
        <w:rPr>
          <w:rFonts w:ascii="Times New Roman" w:hAnsi="Times New Roman"/>
          <w:color w:val="000000"/>
          <w:sz w:val="28"/>
          <w:lang w:val="ru-RU"/>
        </w:rPr>
        <w:t>‌</w:t>
      </w:r>
      <w:bookmarkStart w:id="42" w:name="fb12df69-ed8f-48ab-8ca6-a57ef48d4a76"/>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произведение одного из драматургов по выбору). Например, А. Н. Арбузов «Иркутская история»; А. В. Вампилов «Старший сын»; К. В. Драгунская «Рыжая пьеса» и др.</w:t>
      </w:r>
      <w:bookmarkEnd w:id="42"/>
      <w:r w:rsidRPr="00005E20">
        <w:rPr>
          <w:rFonts w:ascii="Times New Roman" w:hAnsi="Times New Roman"/>
          <w:color w:val="000000"/>
          <w:sz w:val="28"/>
          <w:lang w:val="ru-RU"/>
        </w:rPr>
        <w:t>‌</w:t>
      </w:r>
    </w:p>
    <w:p w14:paraId="640A5949"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Литература народов России</w:t>
      </w:r>
      <w:r w:rsidRPr="00005E20">
        <w:rPr>
          <w:rFonts w:ascii="Times New Roman" w:hAnsi="Times New Roman"/>
          <w:color w:val="000000"/>
          <w:sz w:val="28"/>
          <w:lang w:val="ru-RU"/>
        </w:rPr>
        <w:t xml:space="preserve"> </w:t>
      </w:r>
    </w:p>
    <w:p w14:paraId="7C1044AB"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Рассказы, повести, стихотворения ‌</w:t>
      </w:r>
      <w:bookmarkStart w:id="43" w:name="0f0c6efd-2243-4e7b-a9e6-610ded4f8ba6"/>
      <w:r w:rsidRPr="00005E20">
        <w:rPr>
          <w:rFonts w:ascii="Times New Roman" w:hAnsi="Times New Roman"/>
          <w:color w:val="000000"/>
          <w:sz w:val="28"/>
          <w:lang w:val="ru-RU"/>
        </w:rPr>
        <w:t>(не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 Джалиля, М. Карима, Д. Кугультинова, К. Кулиева и др.</w:t>
      </w:r>
      <w:bookmarkEnd w:id="43"/>
      <w:r w:rsidRPr="00005E20">
        <w:rPr>
          <w:rFonts w:ascii="Times New Roman" w:hAnsi="Times New Roman"/>
          <w:color w:val="000000"/>
          <w:sz w:val="28"/>
          <w:lang w:val="ru-RU"/>
        </w:rPr>
        <w:t>‌</w:t>
      </w:r>
    </w:p>
    <w:p w14:paraId="17275DB1"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Зарубежная литература</w:t>
      </w:r>
    </w:p>
    <w:p w14:paraId="5C4215A8" w14:textId="77777777" w:rsidR="007B3F5A" w:rsidRPr="003C400B" w:rsidRDefault="00A24742">
      <w:pPr>
        <w:spacing w:after="0"/>
        <w:ind w:firstLine="600"/>
        <w:jc w:val="both"/>
        <w:rPr>
          <w:lang w:val="ru-RU"/>
        </w:rPr>
      </w:pPr>
      <w:r w:rsidRPr="00005E20">
        <w:rPr>
          <w:rFonts w:ascii="Times New Roman" w:hAnsi="Times New Roman"/>
          <w:b/>
          <w:color w:val="000000"/>
          <w:sz w:val="28"/>
          <w:lang w:val="ru-RU"/>
        </w:rPr>
        <w:t xml:space="preserve">Зарубежная проза </w:t>
      </w:r>
      <w:r>
        <w:rPr>
          <w:rFonts w:ascii="Times New Roman" w:hAnsi="Times New Roman"/>
          <w:b/>
          <w:color w:val="000000"/>
          <w:sz w:val="28"/>
        </w:rPr>
        <w:t>XX</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44" w:name="3424e6a4-3ee0-472d-acee-634ba8415114"/>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 xml:space="preserve">не менее одного произведения по выбору). </w:t>
      </w:r>
      <w:r w:rsidRPr="003C400B">
        <w:rPr>
          <w:rFonts w:ascii="Times New Roman" w:hAnsi="Times New Roman"/>
          <w:color w:val="000000"/>
          <w:sz w:val="28"/>
          <w:lang w:val="ru-RU"/>
        </w:rPr>
        <w:t xml:space="preserve">Например, произведения Р. </w:t>
      </w:r>
      <w:proofErr w:type="spellStart"/>
      <w:r w:rsidRPr="003C400B">
        <w:rPr>
          <w:rFonts w:ascii="Times New Roman" w:hAnsi="Times New Roman"/>
          <w:color w:val="000000"/>
          <w:sz w:val="28"/>
          <w:lang w:val="ru-RU"/>
        </w:rPr>
        <w:t>Брэдбери</w:t>
      </w:r>
      <w:proofErr w:type="spellEnd"/>
      <w:r w:rsidRPr="003C400B">
        <w:rPr>
          <w:rFonts w:ascii="Times New Roman" w:hAnsi="Times New Roman"/>
          <w:color w:val="000000"/>
          <w:sz w:val="28"/>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bookmarkEnd w:id="44"/>
      <w:r w:rsidRPr="003C400B">
        <w:rPr>
          <w:rFonts w:ascii="Times New Roman" w:hAnsi="Times New Roman"/>
          <w:color w:val="000000"/>
          <w:sz w:val="28"/>
          <w:lang w:val="ru-RU"/>
        </w:rPr>
        <w:t>‌</w:t>
      </w:r>
    </w:p>
    <w:p w14:paraId="6E45BD5F"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Зарубежная поэзия </w:t>
      </w:r>
      <w:r>
        <w:rPr>
          <w:rFonts w:ascii="Times New Roman" w:hAnsi="Times New Roman"/>
          <w:b/>
          <w:color w:val="000000"/>
          <w:sz w:val="28"/>
        </w:rPr>
        <w:t>XX</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45" w:name="dc44d0ad-ef88-4d21-8f36-1efedb242d66"/>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двух стихотворений одного из поэтов по выбору). Например, стихотворения Г. Аполлинера, Т. С. Элиота и др.</w:t>
      </w:r>
      <w:bookmarkEnd w:id="45"/>
      <w:r w:rsidRPr="00005E20">
        <w:rPr>
          <w:rFonts w:ascii="Times New Roman" w:hAnsi="Times New Roman"/>
          <w:color w:val="000000"/>
          <w:sz w:val="28"/>
          <w:lang w:val="ru-RU"/>
        </w:rPr>
        <w:t>‌</w:t>
      </w:r>
    </w:p>
    <w:p w14:paraId="047EE292"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 xml:space="preserve">Зарубежная драматургия </w:t>
      </w:r>
      <w:r>
        <w:rPr>
          <w:rFonts w:ascii="Times New Roman" w:hAnsi="Times New Roman"/>
          <w:b/>
          <w:color w:val="000000"/>
          <w:sz w:val="28"/>
        </w:rPr>
        <w:t>XX</w:t>
      </w:r>
      <w:r w:rsidRPr="00005E20">
        <w:rPr>
          <w:rFonts w:ascii="Times New Roman" w:hAnsi="Times New Roman"/>
          <w:b/>
          <w:color w:val="000000"/>
          <w:sz w:val="28"/>
          <w:lang w:val="ru-RU"/>
        </w:rPr>
        <w:t xml:space="preserve"> века</w:t>
      </w:r>
      <w:r w:rsidRPr="00005E20">
        <w:rPr>
          <w:rFonts w:ascii="Times New Roman" w:hAnsi="Times New Roman"/>
          <w:color w:val="000000"/>
          <w:sz w:val="28"/>
          <w:lang w:val="ru-RU"/>
        </w:rPr>
        <w:t xml:space="preserve"> </w:t>
      </w:r>
      <w:proofErr w:type="gramStart"/>
      <w:r w:rsidRPr="00005E20">
        <w:rPr>
          <w:rFonts w:ascii="Times New Roman" w:hAnsi="Times New Roman"/>
          <w:color w:val="000000"/>
          <w:sz w:val="28"/>
          <w:lang w:val="ru-RU"/>
        </w:rPr>
        <w:t>‌</w:t>
      </w:r>
      <w:bookmarkStart w:id="46" w:name="ad5ca050-f670-442b-9bbe-1faa7299b5ae"/>
      <w:r w:rsidRPr="00005E20">
        <w:rPr>
          <w:rFonts w:ascii="Times New Roman" w:hAnsi="Times New Roman"/>
          <w:color w:val="000000"/>
          <w:sz w:val="28"/>
          <w:lang w:val="ru-RU"/>
        </w:rPr>
        <w:t>(</w:t>
      </w:r>
      <w:proofErr w:type="gramEnd"/>
      <w:r w:rsidRPr="00005E20">
        <w:rPr>
          <w:rFonts w:ascii="Times New Roman" w:hAnsi="Times New Roman"/>
          <w:color w:val="000000"/>
          <w:sz w:val="28"/>
          <w:lang w:val="ru-RU"/>
        </w:rPr>
        <w:t>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bookmarkEnd w:id="46"/>
      <w:r w:rsidRPr="00005E20">
        <w:rPr>
          <w:rFonts w:ascii="Times New Roman" w:hAnsi="Times New Roman"/>
          <w:color w:val="000000"/>
          <w:sz w:val="28"/>
          <w:lang w:val="ru-RU"/>
        </w:rPr>
        <w:t>‌‌</w:t>
      </w:r>
    </w:p>
    <w:p w14:paraId="12C6B4A9" w14:textId="77777777" w:rsidR="007B3F5A" w:rsidRPr="00005E20" w:rsidRDefault="007B3F5A">
      <w:pPr>
        <w:rPr>
          <w:lang w:val="ru-RU"/>
        </w:rPr>
        <w:sectPr w:rsidR="007B3F5A" w:rsidRPr="00005E20">
          <w:pgSz w:w="11906" w:h="16383"/>
          <w:pgMar w:top="1134" w:right="850" w:bottom="1134" w:left="1701" w:header="720" w:footer="720" w:gutter="0"/>
          <w:cols w:space="720"/>
        </w:sectPr>
      </w:pPr>
    </w:p>
    <w:p w14:paraId="6C0D8505" w14:textId="77777777" w:rsidR="007B3F5A" w:rsidRPr="00005E20" w:rsidRDefault="00A24742">
      <w:pPr>
        <w:spacing w:after="0"/>
        <w:ind w:left="120"/>
        <w:rPr>
          <w:lang w:val="ru-RU"/>
        </w:rPr>
      </w:pPr>
      <w:bookmarkStart w:id="47" w:name="block-8890403"/>
      <w:bookmarkEnd w:id="3"/>
      <w:r w:rsidRPr="00005E20">
        <w:rPr>
          <w:rFonts w:ascii="Times New Roman" w:hAnsi="Times New Roman"/>
          <w:b/>
          <w:color w:val="000000"/>
          <w:sz w:val="28"/>
          <w:lang w:val="ru-RU"/>
        </w:rPr>
        <w:lastRenderedPageBreak/>
        <w:t>ПЛАНИРУЕМЫЕ РЕЗУЛЬТАТЫ ОСВОЕНИЯ УЧЕБНОГО ПРЕДМЕТА «ЛИТЕРАТУРА» НА УРОВНЕ СРЕДНЕГО ОБЩЕГО ОБРАЗОВАНИЯ</w:t>
      </w:r>
    </w:p>
    <w:p w14:paraId="5DB4F18C" w14:textId="77777777" w:rsidR="007B3F5A" w:rsidRPr="00005E20" w:rsidRDefault="007B3F5A">
      <w:pPr>
        <w:spacing w:after="0"/>
        <w:ind w:left="120"/>
        <w:rPr>
          <w:lang w:val="ru-RU"/>
        </w:rPr>
      </w:pPr>
    </w:p>
    <w:p w14:paraId="01A374E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Изучение литературы в средней школе направлено на достижение обучающимися следующих личностных, метапредметных и предметных результатов освоения учебного предмета. </w:t>
      </w:r>
    </w:p>
    <w:p w14:paraId="76C7C097" w14:textId="77777777" w:rsidR="007B3F5A" w:rsidRPr="00005E20" w:rsidRDefault="00A24742">
      <w:pPr>
        <w:spacing w:after="0"/>
        <w:ind w:firstLine="600"/>
        <w:rPr>
          <w:lang w:val="ru-RU"/>
        </w:rPr>
      </w:pPr>
      <w:r w:rsidRPr="00005E20">
        <w:rPr>
          <w:rFonts w:ascii="Times New Roman" w:hAnsi="Times New Roman"/>
          <w:b/>
          <w:color w:val="000000"/>
          <w:sz w:val="28"/>
          <w:lang w:val="ru-RU"/>
        </w:rPr>
        <w:t>ЛИЧНОСТНЫЕ РЕЗУЛЬТАТЫ</w:t>
      </w:r>
    </w:p>
    <w:p w14:paraId="68344D6D"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Личностные результаты освоения программы среднего общего образования по литературе</w:t>
      </w:r>
      <w:r w:rsidRPr="00005E20">
        <w:rPr>
          <w:rFonts w:ascii="Times New Roman" w:hAnsi="Times New Roman"/>
          <w:color w:val="000000"/>
          <w:sz w:val="28"/>
          <w:lang w:val="ru-RU"/>
        </w:rPr>
        <w:t xml:space="preserve"> достигаются в единстве учебной и воспитательной деятельности Организации в соответствии с традиционными российскими социокультурными, историческими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развития внутренней позиции личности,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w:t>
      </w:r>
    </w:p>
    <w:p w14:paraId="398B3B9E" w14:textId="77777777" w:rsidR="007B3F5A" w:rsidRPr="00005E20" w:rsidRDefault="00A24742">
      <w:pPr>
        <w:spacing w:after="0"/>
        <w:ind w:firstLine="600"/>
        <w:jc w:val="both"/>
        <w:rPr>
          <w:lang w:val="ru-RU"/>
        </w:rPr>
      </w:pPr>
      <w:r w:rsidRPr="00005E20">
        <w:rPr>
          <w:rFonts w:ascii="Times New Roman" w:hAnsi="Times New Roman"/>
          <w:color w:val="000000"/>
          <w:spacing w:val="-2"/>
          <w:sz w:val="28"/>
          <w:lang w:val="ru-RU"/>
        </w:rPr>
        <w:t>Личностные результаты освоения обучающимися содержания рабочей программы по литературе для среднего общего образования должны отражать готовность и способность обучающихся руководствоваться сформированной внутренней позицией личности, системой ценностных ориентаций, позитивных внутренних убеждений, соответствующих традиционным ценностям российского общества, расширение жизненного опыта и опыта деятельности в процессе реализации основных направлений воспитательной деятельности, в том числе в части:</w:t>
      </w:r>
    </w:p>
    <w:p w14:paraId="2D7B0141" w14:textId="77777777" w:rsidR="007B3F5A" w:rsidRDefault="00A24742">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гражданского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2EBE0D2"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сформированность гражданской позиции обучающегося как активного и ответственного члена российского общества;</w:t>
      </w:r>
    </w:p>
    <w:p w14:paraId="0E1CB9B3"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осознание своих конституционных прав и обязанностей, уважение закона и правопорядка;</w:t>
      </w:r>
    </w:p>
    <w:p w14:paraId="7F0CC098"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 xml:space="preserve">принятие традиционных национальных, общечеловеческих </w:t>
      </w:r>
      <w:r w:rsidRPr="00005E20">
        <w:rPr>
          <w:rFonts w:ascii="Times New Roman" w:hAnsi="Times New Roman"/>
          <w:color w:val="000000"/>
          <w:spacing w:val="-2"/>
          <w:sz w:val="28"/>
          <w:lang w:val="ru-RU"/>
        </w:rPr>
        <w:t>гуманистических, демократических, семейных ценностей, в том</w:t>
      </w:r>
      <w:r w:rsidRPr="00005E20">
        <w:rPr>
          <w:rFonts w:ascii="Times New Roman" w:hAnsi="Times New Roman"/>
          <w:color w:val="000000"/>
          <w:sz w:val="28"/>
          <w:lang w:val="ru-RU"/>
        </w:rPr>
        <w:t xml:space="preserve"> числе в сопоставлении с жизненными ситуациями, изображёнными в литературных произведениях;</w:t>
      </w:r>
    </w:p>
    <w:p w14:paraId="27458CBE"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lastRenderedPageBreak/>
        <w:t>готовность противостоять идеологии экстремизма, национализма, ксенофобии, дискриминации по социальным, религиозным, расовым, национальным признакам;</w:t>
      </w:r>
    </w:p>
    <w:p w14:paraId="323522E0"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готовность вести совместную деятельность, в том числе в рамках школьного литературного образования, в интересах гражданского общества, участвовать в самоуправлении в школе и детско-юношеских организациях;</w:t>
      </w:r>
    </w:p>
    <w:p w14:paraId="3B87BAA6"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умение взаимодействовать с социальными институтами в соответствии с их функциями и назначением;</w:t>
      </w:r>
    </w:p>
    <w:p w14:paraId="611052E3" w14:textId="77777777" w:rsidR="007B3F5A" w:rsidRPr="00005E20" w:rsidRDefault="00A24742">
      <w:pPr>
        <w:numPr>
          <w:ilvl w:val="0"/>
          <w:numId w:val="1"/>
        </w:numPr>
        <w:spacing w:after="0"/>
        <w:jc w:val="both"/>
        <w:rPr>
          <w:lang w:val="ru-RU"/>
        </w:rPr>
      </w:pPr>
      <w:r w:rsidRPr="00005E20">
        <w:rPr>
          <w:rFonts w:ascii="Times New Roman" w:hAnsi="Times New Roman"/>
          <w:color w:val="000000"/>
          <w:sz w:val="28"/>
          <w:lang w:val="ru-RU"/>
        </w:rPr>
        <w:t>готовность к гуманитарной и волонтёрской деятельности;</w:t>
      </w:r>
    </w:p>
    <w:p w14:paraId="4A48AD79" w14:textId="77777777" w:rsidR="007B3F5A" w:rsidRDefault="00A24742">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патриотического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6133E115" w14:textId="77777777" w:rsidR="007B3F5A" w:rsidRPr="003C400B" w:rsidRDefault="00A24742">
      <w:pPr>
        <w:numPr>
          <w:ilvl w:val="0"/>
          <w:numId w:val="2"/>
        </w:numPr>
        <w:spacing w:after="0"/>
        <w:jc w:val="both"/>
        <w:rPr>
          <w:lang w:val="ru-RU"/>
        </w:rPr>
      </w:pPr>
      <w:proofErr w:type="spellStart"/>
      <w:r w:rsidRPr="00005E20">
        <w:rPr>
          <w:rFonts w:ascii="Times New Roman" w:hAnsi="Times New Roman"/>
          <w:color w:val="000000"/>
          <w:sz w:val="28"/>
          <w:lang w:val="ru-RU"/>
        </w:rPr>
        <w:t>сформированность</w:t>
      </w:r>
      <w:proofErr w:type="spellEnd"/>
      <w:r w:rsidRPr="00005E20">
        <w:rPr>
          <w:rFonts w:ascii="Times New Roman" w:hAnsi="Times New Roman"/>
          <w:color w:val="000000"/>
          <w:sz w:val="28"/>
          <w:lang w:val="ru-RU"/>
        </w:rPr>
        <w:t xml:space="preserve"> российской гражданской идентичности, патриотизма, уважения к своему народу, чувства ответственности перед Родиной, гордости за свой край, свою </w:t>
      </w:r>
      <w:r w:rsidRPr="003C400B">
        <w:rPr>
          <w:rFonts w:ascii="Times New Roman" w:hAnsi="Times New Roman"/>
          <w:color w:val="000000"/>
          <w:sz w:val="28"/>
          <w:lang w:val="ru-RU"/>
        </w:rPr>
        <w:t xml:space="preserve">Родину, свой язык и культуру, прошлое и настоящее многонационального народа России в контексте изучения произведений русской и зарубежной литературы, а также литератур народов России; </w:t>
      </w:r>
    </w:p>
    <w:p w14:paraId="1E4ED293" w14:textId="77777777" w:rsidR="007B3F5A" w:rsidRPr="00005E20" w:rsidRDefault="00A24742">
      <w:pPr>
        <w:numPr>
          <w:ilvl w:val="0"/>
          <w:numId w:val="2"/>
        </w:numPr>
        <w:spacing w:after="0"/>
        <w:jc w:val="both"/>
        <w:rPr>
          <w:lang w:val="ru-RU"/>
        </w:rPr>
      </w:pPr>
      <w:r w:rsidRPr="00005E20">
        <w:rPr>
          <w:rFonts w:ascii="Times New Roman" w:hAnsi="Times New Roman"/>
          <w:color w:val="000000"/>
          <w:sz w:val="28"/>
          <w:lang w:val="ru-RU"/>
        </w:rPr>
        <w:t xml:space="preserve">ценностное отношение к государственным символам, историческому и природному наследию, памятникам, традициям народов России, внимание к их воплощению в литературе, а также достижениям России в науке, искусстве, спорте, технологиях, труде, отражённым в художественных произведениях; </w:t>
      </w:r>
    </w:p>
    <w:p w14:paraId="50F1131D" w14:textId="77777777" w:rsidR="007B3F5A" w:rsidRPr="00005E20" w:rsidRDefault="00A24742">
      <w:pPr>
        <w:numPr>
          <w:ilvl w:val="0"/>
          <w:numId w:val="2"/>
        </w:numPr>
        <w:spacing w:after="0"/>
        <w:jc w:val="both"/>
        <w:rPr>
          <w:lang w:val="ru-RU"/>
        </w:rPr>
      </w:pPr>
      <w:r w:rsidRPr="00005E20">
        <w:rPr>
          <w:rFonts w:ascii="Times New Roman" w:hAnsi="Times New Roman"/>
          <w:color w:val="000000"/>
          <w:sz w:val="28"/>
          <w:lang w:val="ru-RU"/>
        </w:rPr>
        <w:t>идейная убеждённость, готовность к служению и защите Отечества, ответственность за его судьбу, в том числе воспитанные на примерах из литературы;</w:t>
      </w:r>
    </w:p>
    <w:p w14:paraId="4B7724D6" w14:textId="77777777" w:rsidR="007B3F5A" w:rsidRDefault="00A24742">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духовно-нравственного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34CD15C3" w14:textId="77777777" w:rsidR="007B3F5A" w:rsidRPr="00005E20" w:rsidRDefault="00A24742">
      <w:pPr>
        <w:numPr>
          <w:ilvl w:val="0"/>
          <w:numId w:val="3"/>
        </w:numPr>
        <w:spacing w:after="0"/>
        <w:jc w:val="both"/>
        <w:rPr>
          <w:lang w:val="ru-RU"/>
        </w:rPr>
      </w:pPr>
      <w:r w:rsidRPr="00005E20">
        <w:rPr>
          <w:rFonts w:ascii="Times New Roman" w:hAnsi="Times New Roman"/>
          <w:color w:val="000000"/>
          <w:sz w:val="28"/>
          <w:lang w:val="ru-RU"/>
        </w:rPr>
        <w:t>осознание духовных ценностей российского народа;</w:t>
      </w:r>
    </w:p>
    <w:p w14:paraId="3AC8A285" w14:textId="77777777" w:rsidR="007B3F5A" w:rsidRPr="00005E20" w:rsidRDefault="00A24742">
      <w:pPr>
        <w:numPr>
          <w:ilvl w:val="0"/>
          <w:numId w:val="3"/>
        </w:numPr>
        <w:spacing w:after="0"/>
        <w:jc w:val="both"/>
        <w:rPr>
          <w:lang w:val="ru-RU"/>
        </w:rPr>
      </w:pPr>
      <w:r w:rsidRPr="00005E20">
        <w:rPr>
          <w:rFonts w:ascii="Times New Roman" w:hAnsi="Times New Roman"/>
          <w:color w:val="000000"/>
          <w:sz w:val="28"/>
          <w:lang w:val="ru-RU"/>
        </w:rPr>
        <w:t xml:space="preserve">сформированность нравственного сознания, этического поведения; </w:t>
      </w:r>
    </w:p>
    <w:p w14:paraId="3E0FA980" w14:textId="77777777" w:rsidR="007B3F5A" w:rsidRPr="00005E20" w:rsidRDefault="00A24742">
      <w:pPr>
        <w:numPr>
          <w:ilvl w:val="0"/>
          <w:numId w:val="3"/>
        </w:numPr>
        <w:spacing w:after="0"/>
        <w:jc w:val="both"/>
        <w:rPr>
          <w:lang w:val="ru-RU"/>
        </w:rPr>
      </w:pPr>
      <w:r w:rsidRPr="00005E20">
        <w:rPr>
          <w:rFonts w:ascii="Times New Roman" w:hAnsi="Times New Roman"/>
          <w:color w:val="000000"/>
          <w:sz w:val="28"/>
          <w:lang w:val="ru-RU"/>
        </w:rPr>
        <w:t>способность оценивать ситуацию, в том числе представленную в литературном произведении, и принимать осознанные решения, ориентируясь на морально-нравственные нормы и ценности, характеризуя поведение и поступки персонажей художественной литературы;</w:t>
      </w:r>
    </w:p>
    <w:p w14:paraId="79E65D87" w14:textId="77777777" w:rsidR="007B3F5A" w:rsidRPr="00005E20" w:rsidRDefault="00A24742">
      <w:pPr>
        <w:numPr>
          <w:ilvl w:val="0"/>
          <w:numId w:val="3"/>
        </w:numPr>
        <w:spacing w:after="0"/>
        <w:jc w:val="both"/>
        <w:rPr>
          <w:lang w:val="ru-RU"/>
        </w:rPr>
      </w:pPr>
      <w:r w:rsidRPr="00005E20">
        <w:rPr>
          <w:rFonts w:ascii="Times New Roman" w:hAnsi="Times New Roman"/>
          <w:color w:val="000000"/>
          <w:sz w:val="28"/>
          <w:lang w:val="ru-RU"/>
        </w:rPr>
        <w:t>осознание личного вклада в построение устойчивого будущего;</w:t>
      </w:r>
    </w:p>
    <w:p w14:paraId="159EEF91" w14:textId="77777777" w:rsidR="007B3F5A" w:rsidRPr="00005E20" w:rsidRDefault="00A24742">
      <w:pPr>
        <w:numPr>
          <w:ilvl w:val="0"/>
          <w:numId w:val="3"/>
        </w:numPr>
        <w:spacing w:after="0"/>
        <w:jc w:val="both"/>
        <w:rPr>
          <w:lang w:val="ru-RU"/>
        </w:rPr>
      </w:pPr>
      <w:r w:rsidRPr="00005E20">
        <w:rPr>
          <w:rFonts w:ascii="Times New Roman" w:hAnsi="Times New Roman"/>
          <w:color w:val="000000"/>
          <w:sz w:val="28"/>
          <w:lang w:val="ru-RU"/>
        </w:rPr>
        <w:t>ответственное отношение к своим родителям, созданию семьи на основе осознанного принятия ценностей семейной жизни, в соответствии с традициями народов России, в том числе с опорой на литературные произведения;</w:t>
      </w:r>
    </w:p>
    <w:p w14:paraId="0D595A55" w14:textId="77777777" w:rsidR="007B3F5A" w:rsidRDefault="00A24742">
      <w:pPr>
        <w:spacing w:after="0"/>
        <w:ind w:firstLine="600"/>
        <w:jc w:val="both"/>
      </w:pPr>
      <w:r>
        <w:rPr>
          <w:rFonts w:ascii="Times New Roman" w:hAnsi="Times New Roman"/>
          <w:color w:val="000000"/>
          <w:sz w:val="28"/>
        </w:rPr>
        <w:lastRenderedPageBreak/>
        <w:t xml:space="preserve">4) </w:t>
      </w:r>
      <w:proofErr w:type="spellStart"/>
      <w:r>
        <w:rPr>
          <w:rFonts w:ascii="Times New Roman" w:hAnsi="Times New Roman"/>
          <w:color w:val="000000"/>
          <w:sz w:val="28"/>
        </w:rPr>
        <w:t>эстетического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37EB1B63" w14:textId="77777777" w:rsidR="007B3F5A" w:rsidRPr="00005E20" w:rsidRDefault="00A24742">
      <w:pPr>
        <w:numPr>
          <w:ilvl w:val="0"/>
          <w:numId w:val="4"/>
        </w:numPr>
        <w:spacing w:after="0"/>
        <w:jc w:val="both"/>
        <w:rPr>
          <w:lang w:val="ru-RU"/>
        </w:rPr>
      </w:pPr>
      <w:r w:rsidRPr="00005E20">
        <w:rPr>
          <w:rFonts w:ascii="Times New Roman" w:hAnsi="Times New Roman"/>
          <w:color w:val="000000"/>
          <w:sz w:val="28"/>
          <w:lang w:val="ru-RU"/>
        </w:rPr>
        <w:t>эстетическое отношение к миру, включая эстетику быта, научного и технического творчества, спорта, труда, общественных отношений;</w:t>
      </w:r>
    </w:p>
    <w:p w14:paraId="51867AC2" w14:textId="77777777" w:rsidR="007B3F5A" w:rsidRPr="00005E20" w:rsidRDefault="00A24742">
      <w:pPr>
        <w:numPr>
          <w:ilvl w:val="0"/>
          <w:numId w:val="4"/>
        </w:numPr>
        <w:spacing w:after="0"/>
        <w:jc w:val="both"/>
        <w:rPr>
          <w:lang w:val="ru-RU"/>
        </w:rPr>
      </w:pPr>
      <w:r w:rsidRPr="00005E20">
        <w:rPr>
          <w:rFonts w:ascii="Times New Roman" w:hAnsi="Times New Roman"/>
          <w:color w:val="000000"/>
          <w:sz w:val="28"/>
          <w:lang w:val="ru-RU"/>
        </w:rPr>
        <w:t xml:space="preserve">способность воспринимать различные виды искусства, традиции и творчество своего и других народов, ощущать эмоциональное воздействие искусства, в том числе литературы; </w:t>
      </w:r>
    </w:p>
    <w:p w14:paraId="2F203D7E" w14:textId="77777777" w:rsidR="007B3F5A" w:rsidRPr="00005E20" w:rsidRDefault="00A24742">
      <w:pPr>
        <w:numPr>
          <w:ilvl w:val="0"/>
          <w:numId w:val="4"/>
        </w:numPr>
        <w:spacing w:after="0"/>
        <w:jc w:val="both"/>
        <w:rPr>
          <w:lang w:val="ru-RU"/>
        </w:rPr>
      </w:pPr>
      <w:r w:rsidRPr="00005E20">
        <w:rPr>
          <w:rFonts w:ascii="Times New Roman" w:hAnsi="Times New Roman"/>
          <w:color w:val="000000"/>
          <w:sz w:val="28"/>
          <w:lang w:val="ru-RU"/>
        </w:rPr>
        <w:t>убеждённость в значимости для личности и общества отечественного и мирового искусства, этнических культурных традиций и устного народного творчества;</w:t>
      </w:r>
    </w:p>
    <w:p w14:paraId="02E3DC86" w14:textId="77777777" w:rsidR="007B3F5A" w:rsidRPr="00005E20" w:rsidRDefault="00A24742">
      <w:pPr>
        <w:numPr>
          <w:ilvl w:val="0"/>
          <w:numId w:val="4"/>
        </w:numPr>
        <w:spacing w:after="0"/>
        <w:jc w:val="both"/>
        <w:rPr>
          <w:lang w:val="ru-RU"/>
        </w:rPr>
      </w:pPr>
      <w:r w:rsidRPr="00005E20">
        <w:rPr>
          <w:rFonts w:ascii="Times New Roman" w:hAnsi="Times New Roman"/>
          <w:color w:val="000000"/>
          <w:sz w:val="28"/>
          <w:lang w:val="ru-RU"/>
        </w:rPr>
        <w:t>готовность к самовыражению в разных видах искусства, стремление проявлять качества творческой личности, в том числе при выполнении творческих работ по литературе;</w:t>
      </w:r>
    </w:p>
    <w:p w14:paraId="7A8FBAAC" w14:textId="77777777" w:rsidR="007B3F5A" w:rsidRDefault="00A24742">
      <w:pPr>
        <w:spacing w:after="0"/>
        <w:ind w:firstLine="600"/>
        <w:jc w:val="both"/>
      </w:pPr>
      <w:r>
        <w:rPr>
          <w:rFonts w:ascii="Times New Roman" w:hAnsi="Times New Roman"/>
          <w:color w:val="000000"/>
          <w:sz w:val="28"/>
        </w:rPr>
        <w:t xml:space="preserve">5) </w:t>
      </w:r>
      <w:proofErr w:type="spellStart"/>
      <w:r>
        <w:rPr>
          <w:rFonts w:ascii="Times New Roman" w:hAnsi="Times New Roman"/>
          <w:color w:val="000000"/>
          <w:sz w:val="28"/>
        </w:rPr>
        <w:t>физического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76F948F3" w14:textId="77777777" w:rsidR="007B3F5A" w:rsidRPr="00005E20" w:rsidRDefault="00A24742">
      <w:pPr>
        <w:numPr>
          <w:ilvl w:val="0"/>
          <w:numId w:val="5"/>
        </w:numPr>
        <w:spacing w:after="0"/>
        <w:jc w:val="both"/>
        <w:rPr>
          <w:lang w:val="ru-RU"/>
        </w:rPr>
      </w:pPr>
      <w:r w:rsidRPr="00005E20">
        <w:rPr>
          <w:rFonts w:ascii="Times New Roman" w:hAnsi="Times New Roman"/>
          <w:color w:val="000000"/>
          <w:sz w:val="28"/>
          <w:lang w:val="ru-RU"/>
        </w:rPr>
        <w:t>сформированность здорового и безопасного образа жизни, ответственного отношения к своему здоровью;</w:t>
      </w:r>
    </w:p>
    <w:p w14:paraId="54709BC5" w14:textId="77777777" w:rsidR="007B3F5A" w:rsidRPr="00005E20" w:rsidRDefault="00A24742">
      <w:pPr>
        <w:numPr>
          <w:ilvl w:val="0"/>
          <w:numId w:val="5"/>
        </w:numPr>
        <w:spacing w:after="0"/>
        <w:jc w:val="both"/>
        <w:rPr>
          <w:lang w:val="ru-RU"/>
        </w:rPr>
      </w:pPr>
      <w:r w:rsidRPr="00005E20">
        <w:rPr>
          <w:rFonts w:ascii="Times New Roman" w:hAnsi="Times New Roman"/>
          <w:color w:val="000000"/>
          <w:sz w:val="28"/>
          <w:lang w:val="ru-RU"/>
        </w:rPr>
        <w:t>потребность в физическом совершенствовании, занятиях спортивно-оздоровительной деятельностью;</w:t>
      </w:r>
    </w:p>
    <w:p w14:paraId="7F14BA64" w14:textId="77777777" w:rsidR="007B3F5A" w:rsidRPr="00005E20" w:rsidRDefault="00A24742">
      <w:pPr>
        <w:numPr>
          <w:ilvl w:val="0"/>
          <w:numId w:val="5"/>
        </w:numPr>
        <w:spacing w:after="0"/>
        <w:jc w:val="both"/>
        <w:rPr>
          <w:lang w:val="ru-RU"/>
        </w:rPr>
      </w:pPr>
      <w:r w:rsidRPr="00005E20">
        <w:rPr>
          <w:rFonts w:ascii="Times New Roman" w:hAnsi="Times New Roman"/>
          <w:color w:val="000000"/>
          <w:sz w:val="28"/>
          <w:lang w:val="ru-RU"/>
        </w:rPr>
        <w:t>активное неприятие вредных привычек и иных форм причинения вреда физическому и психическому здоровью, в том числе с адекватной оценкой поведения и поступков литературных героев;</w:t>
      </w:r>
    </w:p>
    <w:p w14:paraId="593F88C2" w14:textId="77777777" w:rsidR="007B3F5A" w:rsidRDefault="00A24742">
      <w:pPr>
        <w:spacing w:after="0"/>
        <w:ind w:firstLine="600"/>
        <w:jc w:val="both"/>
      </w:pPr>
      <w:r>
        <w:rPr>
          <w:rFonts w:ascii="Times New Roman" w:hAnsi="Times New Roman"/>
          <w:color w:val="000000"/>
          <w:sz w:val="28"/>
        </w:rPr>
        <w:t xml:space="preserve">6) </w:t>
      </w:r>
      <w:proofErr w:type="spellStart"/>
      <w:r>
        <w:rPr>
          <w:rFonts w:ascii="Times New Roman" w:hAnsi="Times New Roman"/>
          <w:color w:val="000000"/>
          <w:sz w:val="28"/>
        </w:rPr>
        <w:t>трудового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756E732F" w14:textId="77777777" w:rsidR="007B3F5A" w:rsidRPr="00005E20" w:rsidRDefault="00A24742">
      <w:pPr>
        <w:numPr>
          <w:ilvl w:val="0"/>
          <w:numId w:val="6"/>
        </w:numPr>
        <w:spacing w:after="0"/>
        <w:jc w:val="both"/>
        <w:rPr>
          <w:lang w:val="ru-RU"/>
        </w:rPr>
      </w:pPr>
      <w:r w:rsidRPr="00005E20">
        <w:rPr>
          <w:rFonts w:ascii="Times New Roman" w:hAnsi="Times New Roman"/>
          <w:color w:val="000000"/>
          <w:sz w:val="28"/>
          <w:lang w:val="ru-RU"/>
        </w:rPr>
        <w:t>готовность к труду, осознание ценности мастерства, трудолюбие, в том числе при чтении произведений о труде и тружениках, а также на основе знакомства с профессиональной деятельностью героев отдельных литературных произведений;</w:t>
      </w:r>
    </w:p>
    <w:p w14:paraId="2945C3D1" w14:textId="77777777" w:rsidR="007B3F5A" w:rsidRPr="00005E20" w:rsidRDefault="00A24742">
      <w:pPr>
        <w:numPr>
          <w:ilvl w:val="0"/>
          <w:numId w:val="6"/>
        </w:numPr>
        <w:spacing w:after="0"/>
        <w:jc w:val="both"/>
        <w:rPr>
          <w:lang w:val="ru-RU"/>
        </w:rPr>
      </w:pPr>
      <w:r w:rsidRPr="00005E20">
        <w:rPr>
          <w:rFonts w:ascii="Times New Roman" w:hAnsi="Times New Roman"/>
          <w:color w:val="000000"/>
          <w:sz w:val="28"/>
          <w:lang w:val="ru-RU"/>
        </w:rPr>
        <w:t xml:space="preserve">готовность к активной деятельности технологической и социальной направленности, способность инициировать, планировать и самостоятельно выполнять такую деятельность в процессе литературного образования; </w:t>
      </w:r>
    </w:p>
    <w:p w14:paraId="7475F892" w14:textId="77777777" w:rsidR="007B3F5A" w:rsidRPr="00005E20" w:rsidRDefault="00A24742">
      <w:pPr>
        <w:numPr>
          <w:ilvl w:val="0"/>
          <w:numId w:val="6"/>
        </w:numPr>
        <w:spacing w:after="0"/>
        <w:jc w:val="both"/>
        <w:rPr>
          <w:lang w:val="ru-RU"/>
        </w:rPr>
      </w:pPr>
      <w:r w:rsidRPr="00005E20">
        <w:rPr>
          <w:rFonts w:ascii="Times New Roman" w:hAnsi="Times New Roman"/>
          <w:color w:val="000000"/>
          <w:sz w:val="28"/>
          <w:lang w:val="ru-RU"/>
        </w:rPr>
        <w:t xml:space="preserve">интерес к различным сферам профессиональной деятельности, умение совершать осознанный выбор будущей профессии и реализовывать собственные жизненные планы, в том числе ориентируясь на поступки литературных героев; </w:t>
      </w:r>
    </w:p>
    <w:p w14:paraId="6CCDFC76" w14:textId="77777777" w:rsidR="007B3F5A" w:rsidRPr="00005E20" w:rsidRDefault="00A24742">
      <w:pPr>
        <w:numPr>
          <w:ilvl w:val="0"/>
          <w:numId w:val="6"/>
        </w:numPr>
        <w:spacing w:after="0"/>
        <w:jc w:val="both"/>
        <w:rPr>
          <w:lang w:val="ru-RU"/>
        </w:rPr>
      </w:pPr>
      <w:r w:rsidRPr="00005E20">
        <w:rPr>
          <w:rFonts w:ascii="Times New Roman" w:hAnsi="Times New Roman"/>
          <w:color w:val="000000"/>
          <w:sz w:val="28"/>
          <w:lang w:val="ru-RU"/>
        </w:rPr>
        <w:t>готовность и способность к образованию и самообразованию, к продуктивной читательской деятельности на протяжении всей жизни;</w:t>
      </w:r>
    </w:p>
    <w:p w14:paraId="355B2BC9" w14:textId="77777777" w:rsidR="007B3F5A" w:rsidRDefault="00A24742">
      <w:pPr>
        <w:spacing w:after="0"/>
        <w:ind w:firstLine="600"/>
        <w:jc w:val="both"/>
      </w:pPr>
      <w:r>
        <w:rPr>
          <w:rFonts w:ascii="Times New Roman" w:hAnsi="Times New Roman"/>
          <w:color w:val="000000"/>
          <w:sz w:val="28"/>
        </w:rPr>
        <w:t xml:space="preserve">7) </w:t>
      </w:r>
      <w:proofErr w:type="spellStart"/>
      <w:r>
        <w:rPr>
          <w:rFonts w:ascii="Times New Roman" w:hAnsi="Times New Roman"/>
          <w:color w:val="000000"/>
          <w:sz w:val="28"/>
        </w:rPr>
        <w:t>экологического</w:t>
      </w:r>
      <w:proofErr w:type="spellEnd"/>
      <w:r>
        <w:rPr>
          <w:rFonts w:ascii="Times New Roman" w:hAnsi="Times New Roman"/>
          <w:color w:val="000000"/>
          <w:sz w:val="28"/>
        </w:rPr>
        <w:t xml:space="preserve"> </w:t>
      </w:r>
      <w:proofErr w:type="spellStart"/>
      <w:r>
        <w:rPr>
          <w:rFonts w:ascii="Times New Roman" w:hAnsi="Times New Roman"/>
          <w:color w:val="000000"/>
          <w:sz w:val="28"/>
        </w:rPr>
        <w:t>воспитания</w:t>
      </w:r>
      <w:proofErr w:type="spellEnd"/>
      <w:r>
        <w:rPr>
          <w:rFonts w:ascii="Times New Roman" w:hAnsi="Times New Roman"/>
          <w:color w:val="000000"/>
          <w:sz w:val="28"/>
        </w:rPr>
        <w:t>:</w:t>
      </w:r>
    </w:p>
    <w:p w14:paraId="05AB8DAC" w14:textId="77777777" w:rsidR="007B3F5A" w:rsidRPr="00005E20" w:rsidRDefault="00A24742">
      <w:pPr>
        <w:numPr>
          <w:ilvl w:val="0"/>
          <w:numId w:val="7"/>
        </w:numPr>
        <w:spacing w:after="0"/>
        <w:jc w:val="both"/>
        <w:rPr>
          <w:lang w:val="ru-RU"/>
        </w:rPr>
      </w:pPr>
      <w:r w:rsidRPr="00005E20">
        <w:rPr>
          <w:rFonts w:ascii="Times New Roman" w:hAnsi="Times New Roman"/>
          <w:color w:val="000000"/>
          <w:sz w:val="28"/>
          <w:lang w:val="ru-RU"/>
        </w:rPr>
        <w:t xml:space="preserve">сформированность экологической культуры, понимание влияния социально-экономических процессов на состояние природной и </w:t>
      </w:r>
      <w:r w:rsidRPr="00005E20">
        <w:rPr>
          <w:rFonts w:ascii="Times New Roman" w:hAnsi="Times New Roman"/>
          <w:color w:val="000000"/>
          <w:sz w:val="28"/>
          <w:lang w:val="ru-RU"/>
        </w:rPr>
        <w:lastRenderedPageBreak/>
        <w:t xml:space="preserve">социальной среды, осознание глобального характера экологических проблем, представленных в художественной литературе; </w:t>
      </w:r>
    </w:p>
    <w:p w14:paraId="2166B62F" w14:textId="77777777" w:rsidR="007B3F5A" w:rsidRPr="00005E20" w:rsidRDefault="00A24742">
      <w:pPr>
        <w:numPr>
          <w:ilvl w:val="0"/>
          <w:numId w:val="7"/>
        </w:numPr>
        <w:spacing w:after="0"/>
        <w:jc w:val="both"/>
        <w:rPr>
          <w:lang w:val="ru-RU"/>
        </w:rPr>
      </w:pPr>
      <w:r w:rsidRPr="00005E20">
        <w:rPr>
          <w:rFonts w:ascii="Times New Roman" w:hAnsi="Times New Roman"/>
          <w:color w:val="000000"/>
          <w:sz w:val="28"/>
          <w:lang w:val="ru-RU"/>
        </w:rPr>
        <w:t xml:space="preserve">планирование и осуществление действий в окружающей среде на основе знания целей устойчивого развития человечества, с учётом осмысления опыта литературных героев; </w:t>
      </w:r>
    </w:p>
    <w:p w14:paraId="7C67F37A" w14:textId="77777777" w:rsidR="007B3F5A" w:rsidRPr="00005E20" w:rsidRDefault="00A24742">
      <w:pPr>
        <w:numPr>
          <w:ilvl w:val="0"/>
          <w:numId w:val="7"/>
        </w:numPr>
        <w:spacing w:after="0"/>
        <w:jc w:val="both"/>
        <w:rPr>
          <w:lang w:val="ru-RU"/>
        </w:rPr>
      </w:pPr>
      <w:r w:rsidRPr="00005E20">
        <w:rPr>
          <w:rFonts w:ascii="Times New Roman" w:hAnsi="Times New Roman"/>
          <w:color w:val="000000"/>
          <w:sz w:val="28"/>
          <w:lang w:val="ru-RU"/>
        </w:rPr>
        <w:t>активное неприятие действий, приносящих вред окружающей среде, в том числе показанных в литературных произведениях; умение прогнозировать неблагоприятные экологические последствия предпринимаемых действий, предотвращать их;</w:t>
      </w:r>
    </w:p>
    <w:p w14:paraId="3AF47752" w14:textId="77777777" w:rsidR="007B3F5A" w:rsidRPr="00005E20" w:rsidRDefault="00A24742">
      <w:pPr>
        <w:numPr>
          <w:ilvl w:val="0"/>
          <w:numId w:val="7"/>
        </w:numPr>
        <w:spacing w:after="0"/>
        <w:jc w:val="both"/>
        <w:rPr>
          <w:lang w:val="ru-RU"/>
        </w:rPr>
      </w:pPr>
      <w:r w:rsidRPr="00005E20">
        <w:rPr>
          <w:rFonts w:ascii="Times New Roman" w:hAnsi="Times New Roman"/>
          <w:color w:val="000000"/>
          <w:sz w:val="28"/>
          <w:lang w:val="ru-RU"/>
        </w:rPr>
        <w:t>расширение опыта деятельности экологической направленности, в том числе представленной в произведениях русской, зарубежной литературы и литератур народов России;</w:t>
      </w:r>
    </w:p>
    <w:p w14:paraId="4F926320" w14:textId="77777777" w:rsidR="007B3F5A" w:rsidRDefault="00A24742">
      <w:pPr>
        <w:spacing w:after="0"/>
        <w:ind w:firstLine="600"/>
        <w:jc w:val="both"/>
      </w:pPr>
      <w:r>
        <w:rPr>
          <w:rFonts w:ascii="Times New Roman" w:hAnsi="Times New Roman"/>
          <w:color w:val="000000"/>
          <w:sz w:val="28"/>
        </w:rPr>
        <w:t xml:space="preserve">8) </w:t>
      </w:r>
      <w:proofErr w:type="spellStart"/>
      <w:r>
        <w:rPr>
          <w:rFonts w:ascii="Times New Roman" w:hAnsi="Times New Roman"/>
          <w:color w:val="000000"/>
          <w:sz w:val="28"/>
        </w:rPr>
        <w:t>ценности</w:t>
      </w:r>
      <w:proofErr w:type="spellEnd"/>
      <w:r>
        <w:rPr>
          <w:rFonts w:ascii="Times New Roman" w:hAnsi="Times New Roman"/>
          <w:color w:val="000000"/>
          <w:sz w:val="28"/>
        </w:rPr>
        <w:t xml:space="preserve"> </w:t>
      </w:r>
      <w:proofErr w:type="spellStart"/>
      <w:r>
        <w:rPr>
          <w:rFonts w:ascii="Times New Roman" w:hAnsi="Times New Roman"/>
          <w:color w:val="000000"/>
          <w:sz w:val="28"/>
        </w:rPr>
        <w:t>научного</w:t>
      </w:r>
      <w:proofErr w:type="spellEnd"/>
      <w:r>
        <w:rPr>
          <w:rFonts w:ascii="Times New Roman" w:hAnsi="Times New Roman"/>
          <w:color w:val="000000"/>
          <w:sz w:val="28"/>
        </w:rPr>
        <w:t xml:space="preserve"> </w:t>
      </w:r>
      <w:proofErr w:type="spellStart"/>
      <w:r>
        <w:rPr>
          <w:rFonts w:ascii="Times New Roman" w:hAnsi="Times New Roman"/>
          <w:color w:val="000000"/>
          <w:sz w:val="28"/>
        </w:rPr>
        <w:t>познания</w:t>
      </w:r>
      <w:proofErr w:type="spellEnd"/>
      <w:r>
        <w:rPr>
          <w:rFonts w:ascii="Times New Roman" w:hAnsi="Times New Roman"/>
          <w:color w:val="000000"/>
          <w:sz w:val="28"/>
        </w:rPr>
        <w:t>:</w:t>
      </w:r>
    </w:p>
    <w:p w14:paraId="3DF19067" w14:textId="77777777" w:rsidR="007B3F5A" w:rsidRPr="00005E20" w:rsidRDefault="00A24742">
      <w:pPr>
        <w:numPr>
          <w:ilvl w:val="0"/>
          <w:numId w:val="8"/>
        </w:numPr>
        <w:spacing w:after="0"/>
        <w:jc w:val="both"/>
        <w:rPr>
          <w:lang w:val="ru-RU"/>
        </w:rPr>
      </w:pPr>
      <w:r w:rsidRPr="00005E20">
        <w:rPr>
          <w:rFonts w:ascii="Times New Roman" w:hAnsi="Times New Roman"/>
          <w:color w:val="000000"/>
          <w:sz w:val="28"/>
          <w:lang w:val="ru-RU"/>
        </w:rPr>
        <w:t>сформированность мировоззрения, соответствующего современному уровню развития науки и общественной практики, основанного на диалоге культур, способствующего осознанию своего места в поликультурном мире;</w:t>
      </w:r>
    </w:p>
    <w:p w14:paraId="773D87B9" w14:textId="77777777" w:rsidR="007B3F5A" w:rsidRPr="00005E20" w:rsidRDefault="00A24742">
      <w:pPr>
        <w:numPr>
          <w:ilvl w:val="0"/>
          <w:numId w:val="8"/>
        </w:numPr>
        <w:spacing w:after="0"/>
        <w:jc w:val="both"/>
        <w:rPr>
          <w:lang w:val="ru-RU"/>
        </w:rPr>
      </w:pPr>
      <w:r w:rsidRPr="00005E20">
        <w:rPr>
          <w:rFonts w:ascii="Times New Roman" w:hAnsi="Times New Roman"/>
          <w:color w:val="000000"/>
          <w:sz w:val="28"/>
          <w:lang w:val="ru-RU"/>
        </w:rPr>
        <w:t>совершенствование языковой и читательской культуры как средства взаимодействия между людьми и познания мира с опорой на изученные и самостоятельно прочитанные литературные произведения;</w:t>
      </w:r>
    </w:p>
    <w:p w14:paraId="0E8CA8EA" w14:textId="77777777" w:rsidR="007B3F5A" w:rsidRPr="00005E20" w:rsidRDefault="00A24742">
      <w:pPr>
        <w:numPr>
          <w:ilvl w:val="0"/>
          <w:numId w:val="8"/>
        </w:numPr>
        <w:spacing w:after="0"/>
        <w:jc w:val="both"/>
        <w:rPr>
          <w:lang w:val="ru-RU"/>
        </w:rPr>
      </w:pPr>
      <w:r w:rsidRPr="00005E20">
        <w:rPr>
          <w:rFonts w:ascii="Times New Roman" w:hAnsi="Times New Roman"/>
          <w:color w:val="000000"/>
          <w:sz w:val="28"/>
          <w:lang w:val="ru-RU"/>
        </w:rPr>
        <w:t xml:space="preserve">осознание ценности научной деятельности, готовность осуществлять проектную и исследовательскую деятельность индивидуально и в группе, в том числе на литературные темы. </w:t>
      </w:r>
    </w:p>
    <w:p w14:paraId="4538D147"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В процессе достижения личностных результатов освоения обучающимися программы среднего общего образования, в том числе школьного литературного образования, у обучающихся совершенствуется эмоциональный интеллект, предполагающий сформированность:</w:t>
      </w:r>
    </w:p>
    <w:p w14:paraId="2FC17A71" w14:textId="77777777" w:rsidR="007B3F5A" w:rsidRPr="00005E20" w:rsidRDefault="00A24742">
      <w:pPr>
        <w:numPr>
          <w:ilvl w:val="0"/>
          <w:numId w:val="9"/>
        </w:numPr>
        <w:spacing w:after="0"/>
        <w:jc w:val="both"/>
        <w:rPr>
          <w:lang w:val="ru-RU"/>
        </w:rPr>
      </w:pPr>
      <w:r w:rsidRPr="00005E20">
        <w:rPr>
          <w:rFonts w:ascii="Times New Roman" w:hAnsi="Times New Roman"/>
          <w:color w:val="000000"/>
          <w:sz w:val="28"/>
          <w:lang w:val="ru-RU"/>
        </w:rPr>
        <w:t>самосознания, включающего способность понимать своё эмоциональное состояние, видеть направления развития собственной эмоциональной сферы, быть уверенным в себе;</w:t>
      </w:r>
    </w:p>
    <w:p w14:paraId="2C831F3D" w14:textId="77777777" w:rsidR="007B3F5A" w:rsidRPr="00005E20" w:rsidRDefault="00A24742">
      <w:pPr>
        <w:numPr>
          <w:ilvl w:val="0"/>
          <w:numId w:val="9"/>
        </w:numPr>
        <w:spacing w:after="0"/>
        <w:jc w:val="both"/>
        <w:rPr>
          <w:lang w:val="ru-RU"/>
        </w:rPr>
      </w:pPr>
      <w:r w:rsidRPr="00005E20">
        <w:rPr>
          <w:rFonts w:ascii="Times New Roman" w:hAnsi="Times New Roman"/>
          <w:color w:val="000000"/>
          <w:sz w:val="28"/>
          <w:lang w:val="ru-RU"/>
        </w:rPr>
        <w:t>саморегулирования, включающего самоконтроль, умение принимать ответственность за своё поведение, способность адаптироваться к эмоциональным изменениям и проявлять гибкость, быть открытым новому;</w:t>
      </w:r>
    </w:p>
    <w:p w14:paraId="3D522700" w14:textId="77777777" w:rsidR="007B3F5A" w:rsidRPr="00005E20" w:rsidRDefault="00A24742">
      <w:pPr>
        <w:numPr>
          <w:ilvl w:val="0"/>
          <w:numId w:val="9"/>
        </w:numPr>
        <w:spacing w:after="0"/>
        <w:jc w:val="both"/>
        <w:rPr>
          <w:lang w:val="ru-RU"/>
        </w:rPr>
      </w:pPr>
      <w:r w:rsidRPr="00005E20">
        <w:rPr>
          <w:rFonts w:ascii="Times New Roman" w:hAnsi="Times New Roman"/>
          <w:color w:val="000000"/>
          <w:sz w:val="28"/>
          <w:lang w:val="ru-RU"/>
        </w:rPr>
        <w:t xml:space="preserve">внутренней мотивации, включающей стремление к достижению цели и успеху, оптимизм, инициативность, умение действовать, исходя из своих возможностей; </w:t>
      </w:r>
    </w:p>
    <w:p w14:paraId="13AEFB8D" w14:textId="77777777" w:rsidR="007B3F5A" w:rsidRPr="00005E20" w:rsidRDefault="00A24742">
      <w:pPr>
        <w:numPr>
          <w:ilvl w:val="0"/>
          <w:numId w:val="9"/>
        </w:numPr>
        <w:spacing w:after="0"/>
        <w:jc w:val="both"/>
        <w:rPr>
          <w:lang w:val="ru-RU"/>
        </w:rPr>
      </w:pPr>
      <w:r w:rsidRPr="00005E20">
        <w:rPr>
          <w:rFonts w:ascii="Times New Roman" w:hAnsi="Times New Roman"/>
          <w:color w:val="000000"/>
          <w:sz w:val="28"/>
          <w:lang w:val="ru-RU"/>
        </w:rPr>
        <w:lastRenderedPageBreak/>
        <w:t xml:space="preserve">эмпатии, включающей способность понимать эмоциональное состояние других, учитывать его при осуществлении коммуникации, способность к сочувствию и сопереживанию; </w:t>
      </w:r>
    </w:p>
    <w:p w14:paraId="3AF50DD0" w14:textId="77777777" w:rsidR="007B3F5A" w:rsidRPr="00005E20" w:rsidRDefault="00A24742">
      <w:pPr>
        <w:numPr>
          <w:ilvl w:val="0"/>
          <w:numId w:val="9"/>
        </w:numPr>
        <w:spacing w:after="0"/>
        <w:jc w:val="both"/>
        <w:rPr>
          <w:lang w:val="ru-RU"/>
        </w:rPr>
      </w:pPr>
      <w:r w:rsidRPr="00005E20">
        <w:rPr>
          <w:rFonts w:ascii="Times New Roman" w:hAnsi="Times New Roman"/>
          <w:color w:val="000000"/>
          <w:sz w:val="28"/>
          <w:lang w:val="ru-RU"/>
        </w:rPr>
        <w:t>социальных навыков, включающих способность выстраивать отношения с другими людьми, заботиться, проявлять интерес и разрешать конфликты, учитывая собственный читательский опыт.</w:t>
      </w:r>
    </w:p>
    <w:p w14:paraId="661FCA3D" w14:textId="77777777" w:rsidR="007B3F5A" w:rsidRPr="00005E20" w:rsidRDefault="007B3F5A">
      <w:pPr>
        <w:spacing w:after="0"/>
        <w:ind w:left="120"/>
        <w:rPr>
          <w:lang w:val="ru-RU"/>
        </w:rPr>
      </w:pPr>
    </w:p>
    <w:p w14:paraId="6C9E72A7" w14:textId="77777777" w:rsidR="007B3F5A" w:rsidRPr="00005E20" w:rsidRDefault="00A24742">
      <w:pPr>
        <w:spacing w:after="0"/>
        <w:ind w:firstLine="600"/>
        <w:rPr>
          <w:lang w:val="ru-RU"/>
        </w:rPr>
      </w:pPr>
      <w:r w:rsidRPr="00005E20">
        <w:rPr>
          <w:rFonts w:ascii="Times New Roman" w:hAnsi="Times New Roman"/>
          <w:b/>
          <w:color w:val="000000"/>
          <w:sz w:val="28"/>
          <w:lang w:val="ru-RU"/>
        </w:rPr>
        <w:t>МЕТАПРЕДМЕТНЫЕ РЕЗУЛЬТАТЫ</w:t>
      </w:r>
    </w:p>
    <w:p w14:paraId="15A1717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Метапредметные результаты освоения рабочей программы по литературе для среднего общего образования должны отражать: </w:t>
      </w:r>
    </w:p>
    <w:p w14:paraId="6D8AEBB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Овладение универсальными </w:t>
      </w:r>
      <w:r w:rsidRPr="00005E20">
        <w:rPr>
          <w:rFonts w:ascii="Times New Roman" w:hAnsi="Times New Roman"/>
          <w:b/>
          <w:color w:val="000000"/>
          <w:sz w:val="28"/>
          <w:lang w:val="ru-RU"/>
        </w:rPr>
        <w:t>учебными познавательными действиями</w:t>
      </w:r>
      <w:r w:rsidRPr="00005E20">
        <w:rPr>
          <w:rFonts w:ascii="Times New Roman" w:hAnsi="Times New Roman"/>
          <w:color w:val="000000"/>
          <w:sz w:val="28"/>
          <w:lang w:val="ru-RU"/>
        </w:rPr>
        <w:t>:</w:t>
      </w:r>
    </w:p>
    <w:p w14:paraId="0581FDF7" w14:textId="77777777" w:rsidR="007B3F5A" w:rsidRDefault="00A24742">
      <w:pPr>
        <w:spacing w:after="0"/>
        <w:ind w:firstLine="600"/>
        <w:jc w:val="both"/>
      </w:pPr>
      <w:r>
        <w:rPr>
          <w:rFonts w:ascii="Times New Roman" w:hAnsi="Times New Roman"/>
          <w:color w:val="000000"/>
          <w:sz w:val="28"/>
        </w:rPr>
        <w:t xml:space="preserve">1)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логические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w:t>
      </w:r>
    </w:p>
    <w:p w14:paraId="66F8939E"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 xml:space="preserve">самостоятельно формулировать и актуализировать проблему, заложенную в художественном произведении, рассматривать её всесторонне; </w:t>
      </w:r>
    </w:p>
    <w:p w14:paraId="6943F8A6"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устанавливать существенный признак или основания для сравнения литературных героев, художественных произведений и их фрагментов, классификации и обобщения литературных фактов;</w:t>
      </w:r>
    </w:p>
    <w:p w14:paraId="6FA6F9DA"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определять цели деятельности, задавать параметры и критерии их достижения;</w:t>
      </w:r>
    </w:p>
    <w:p w14:paraId="73CC2291"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 xml:space="preserve">выявлять закономерности и противоречия в рассматриваемых явлениях, в том числе при изучении литературных произведений, направлений, фактов историко-литературного процесса; </w:t>
      </w:r>
    </w:p>
    <w:p w14:paraId="795716F9"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разрабатывать план решения проблемы с учётом анализа имеющихся материальных и нематериальных ресурсов;</w:t>
      </w:r>
    </w:p>
    <w:p w14:paraId="1D1949DE"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 xml:space="preserve">вносить коррективы в деятельность, оценивать соответствие результатов целям, оценивать риски последствий деятельности; </w:t>
      </w:r>
    </w:p>
    <w:p w14:paraId="6E33836A"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координировать и выполнять работу в условиях реального, виртуального и комбинированного взаимодействия, в том числе при выполнении проектов по литературе;</w:t>
      </w:r>
    </w:p>
    <w:p w14:paraId="49457B6F" w14:textId="77777777" w:rsidR="007B3F5A" w:rsidRPr="00005E20" w:rsidRDefault="00A24742">
      <w:pPr>
        <w:numPr>
          <w:ilvl w:val="0"/>
          <w:numId w:val="10"/>
        </w:numPr>
        <w:spacing w:after="0"/>
        <w:jc w:val="both"/>
        <w:rPr>
          <w:lang w:val="ru-RU"/>
        </w:rPr>
      </w:pPr>
      <w:r w:rsidRPr="00005E20">
        <w:rPr>
          <w:rFonts w:ascii="Times New Roman" w:hAnsi="Times New Roman"/>
          <w:color w:val="000000"/>
          <w:sz w:val="28"/>
          <w:lang w:val="ru-RU"/>
        </w:rPr>
        <w:t>развивать креативное мышление при решении жизненных проблем с опорой на собственный читательский опыт;</w:t>
      </w:r>
    </w:p>
    <w:p w14:paraId="099D29F8" w14:textId="77777777" w:rsidR="007B3F5A" w:rsidRDefault="00A24742">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базовые</w:t>
      </w:r>
      <w:proofErr w:type="spellEnd"/>
      <w:r>
        <w:rPr>
          <w:rFonts w:ascii="Times New Roman" w:hAnsi="Times New Roman"/>
          <w:color w:val="000000"/>
          <w:sz w:val="28"/>
        </w:rPr>
        <w:t xml:space="preserve"> </w:t>
      </w:r>
      <w:proofErr w:type="spellStart"/>
      <w:r>
        <w:rPr>
          <w:rFonts w:ascii="Times New Roman" w:hAnsi="Times New Roman"/>
          <w:color w:val="000000"/>
          <w:sz w:val="28"/>
        </w:rPr>
        <w:t>исследовательские</w:t>
      </w:r>
      <w:proofErr w:type="spellEnd"/>
      <w:r>
        <w:rPr>
          <w:rFonts w:ascii="Times New Roman" w:hAnsi="Times New Roman"/>
          <w:color w:val="000000"/>
          <w:sz w:val="28"/>
        </w:rPr>
        <w:t xml:space="preserve"> </w:t>
      </w:r>
      <w:proofErr w:type="spellStart"/>
      <w:r>
        <w:rPr>
          <w:rFonts w:ascii="Times New Roman" w:hAnsi="Times New Roman"/>
          <w:color w:val="000000"/>
          <w:sz w:val="28"/>
        </w:rPr>
        <w:t>действия</w:t>
      </w:r>
      <w:proofErr w:type="spellEnd"/>
      <w:r>
        <w:rPr>
          <w:rFonts w:ascii="Times New Roman" w:hAnsi="Times New Roman"/>
          <w:color w:val="000000"/>
          <w:sz w:val="28"/>
        </w:rPr>
        <w:t xml:space="preserve">: </w:t>
      </w:r>
    </w:p>
    <w:p w14:paraId="6D5FBDFF"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 xml:space="preserve">владеть навыками учебно-исследовательской и проектной деятельности на основе литературного материала, навыками разрешения проблем с опорой на художественные произведения; способностью и готовностью к самостоятельному поиску методов </w:t>
      </w:r>
      <w:r w:rsidRPr="00005E20">
        <w:rPr>
          <w:rFonts w:ascii="Times New Roman" w:hAnsi="Times New Roman"/>
          <w:color w:val="000000"/>
          <w:sz w:val="28"/>
          <w:lang w:val="ru-RU"/>
        </w:rPr>
        <w:lastRenderedPageBreak/>
        <w:t xml:space="preserve">решения практических задач, применению различных методов познания; </w:t>
      </w:r>
    </w:p>
    <w:p w14:paraId="0D08D49A"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 xml:space="preserve">овладение видами деятельности для получения нового знания по литературе, его интерпретации, преобразованию и применению в различных учебных ситуациях, в том числе при создании учебных и социальных проектов; </w:t>
      </w:r>
    </w:p>
    <w:p w14:paraId="26D0E041"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 xml:space="preserve">формирование научного типа мышления, владение научной терминологией, ключевыми понятиями и методами современного литературоведения; </w:t>
      </w:r>
    </w:p>
    <w:p w14:paraId="3637DBF4"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ставить и формулировать собственные задачи в образовательной деятельности и жизненных ситуациях с учётом собственного читательского опыта;</w:t>
      </w:r>
    </w:p>
    <w:p w14:paraId="17FDFE47"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выявлять причинно-следственные связи и актуализировать задачу при изучении литературных явлений и процессов, выдвигать гипотезу её решения, находить аргументы для доказательства своих утверждений, задавать параметры и критерии решения;</w:t>
      </w:r>
    </w:p>
    <w:p w14:paraId="0610AD15"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анализировать полученные в ходе решения задачи результаты, критически оценивать их достоверность, прогнозировать изменение в новых условиях;</w:t>
      </w:r>
    </w:p>
    <w:p w14:paraId="48CCB673"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давать оценку новым ситуациям, оценивать приобретённый опыт, в том числе читательский;</w:t>
      </w:r>
    </w:p>
    <w:p w14:paraId="70803FFA"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осуществлять целенаправленный поиск переноса средств и способов действия в профессиональную среду;</w:t>
      </w:r>
    </w:p>
    <w:p w14:paraId="032350BC"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уметь переносить знания, в том числе полученные в результате чтения и изучения литературных произведений, в познавательную и практическую области жизнедеятельности;</w:t>
      </w:r>
    </w:p>
    <w:p w14:paraId="7CDCF9F6" w14:textId="77777777" w:rsidR="007B3F5A" w:rsidRPr="00005E20" w:rsidRDefault="00A24742">
      <w:pPr>
        <w:numPr>
          <w:ilvl w:val="0"/>
          <w:numId w:val="11"/>
        </w:numPr>
        <w:spacing w:after="0"/>
        <w:jc w:val="both"/>
        <w:rPr>
          <w:lang w:val="ru-RU"/>
        </w:rPr>
      </w:pPr>
      <w:r w:rsidRPr="00005E20">
        <w:rPr>
          <w:rFonts w:ascii="Times New Roman" w:hAnsi="Times New Roman"/>
          <w:color w:val="000000"/>
          <w:spacing w:val="-2"/>
          <w:sz w:val="28"/>
          <w:lang w:val="ru-RU"/>
        </w:rPr>
        <w:t xml:space="preserve">уметь интегрировать знания из разных предметных областей; </w:t>
      </w:r>
    </w:p>
    <w:p w14:paraId="446E3F04" w14:textId="77777777" w:rsidR="007B3F5A" w:rsidRPr="00005E20" w:rsidRDefault="00A24742">
      <w:pPr>
        <w:numPr>
          <w:ilvl w:val="0"/>
          <w:numId w:val="11"/>
        </w:numPr>
        <w:spacing w:after="0"/>
        <w:jc w:val="both"/>
        <w:rPr>
          <w:lang w:val="ru-RU"/>
        </w:rPr>
      </w:pPr>
      <w:r w:rsidRPr="00005E20">
        <w:rPr>
          <w:rFonts w:ascii="Times New Roman" w:hAnsi="Times New Roman"/>
          <w:color w:val="000000"/>
          <w:sz w:val="28"/>
          <w:lang w:val="ru-RU"/>
        </w:rPr>
        <w:t>выдвигать новые идеи, предлагать оригинальные подходы и решения; ставить проблемы и задачи, допускающие альтернативные решения;</w:t>
      </w:r>
    </w:p>
    <w:p w14:paraId="5474558B" w14:textId="77777777" w:rsidR="007B3F5A" w:rsidRDefault="00A24742">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работа</w:t>
      </w:r>
      <w:proofErr w:type="spellEnd"/>
      <w:r>
        <w:rPr>
          <w:rFonts w:ascii="Times New Roman" w:hAnsi="Times New Roman"/>
          <w:color w:val="000000"/>
          <w:sz w:val="28"/>
        </w:rPr>
        <w:t xml:space="preserve"> с </w:t>
      </w:r>
      <w:proofErr w:type="spellStart"/>
      <w:r>
        <w:rPr>
          <w:rFonts w:ascii="Times New Roman" w:hAnsi="Times New Roman"/>
          <w:color w:val="000000"/>
          <w:sz w:val="28"/>
        </w:rPr>
        <w:t>информацией</w:t>
      </w:r>
      <w:proofErr w:type="spellEnd"/>
      <w:r>
        <w:rPr>
          <w:rFonts w:ascii="Times New Roman" w:hAnsi="Times New Roman"/>
          <w:color w:val="000000"/>
          <w:sz w:val="28"/>
        </w:rPr>
        <w:t xml:space="preserve">: </w:t>
      </w:r>
    </w:p>
    <w:p w14:paraId="0E028E37" w14:textId="77777777" w:rsidR="007B3F5A" w:rsidRPr="00005E20" w:rsidRDefault="00A24742">
      <w:pPr>
        <w:numPr>
          <w:ilvl w:val="0"/>
          <w:numId w:val="12"/>
        </w:numPr>
        <w:spacing w:after="0"/>
        <w:jc w:val="both"/>
        <w:rPr>
          <w:lang w:val="ru-RU"/>
        </w:rPr>
      </w:pPr>
      <w:r w:rsidRPr="00005E20">
        <w:rPr>
          <w:rFonts w:ascii="Times New Roman" w:hAnsi="Times New Roman"/>
          <w:color w:val="000000"/>
          <w:sz w:val="28"/>
          <w:lang w:val="ru-RU"/>
        </w:rPr>
        <w:t>владеть навыками получения литературной и другой информации из источников разных типов, самостоятельно осуществлять поиск, анализ, систематизацию и интерпретацию информации различных видов и форм представления при изучении той или иной темы по литературе;</w:t>
      </w:r>
    </w:p>
    <w:p w14:paraId="131689DB" w14:textId="77777777" w:rsidR="007B3F5A" w:rsidRPr="00005E20" w:rsidRDefault="00A24742">
      <w:pPr>
        <w:numPr>
          <w:ilvl w:val="0"/>
          <w:numId w:val="12"/>
        </w:numPr>
        <w:spacing w:after="0"/>
        <w:jc w:val="both"/>
        <w:rPr>
          <w:lang w:val="ru-RU"/>
        </w:rPr>
      </w:pPr>
      <w:r w:rsidRPr="00005E20">
        <w:rPr>
          <w:rFonts w:ascii="Times New Roman" w:hAnsi="Times New Roman"/>
          <w:color w:val="000000"/>
          <w:sz w:val="28"/>
          <w:lang w:val="ru-RU"/>
        </w:rPr>
        <w:t xml:space="preserve">создавать тексты в различных форматах и жанрах (сочинение, эссе, доклад, реферат, аннотация и др.) с учётом назначения информации и </w:t>
      </w:r>
      <w:r w:rsidRPr="00005E20">
        <w:rPr>
          <w:rFonts w:ascii="Times New Roman" w:hAnsi="Times New Roman"/>
          <w:color w:val="000000"/>
          <w:sz w:val="28"/>
          <w:lang w:val="ru-RU"/>
        </w:rPr>
        <w:lastRenderedPageBreak/>
        <w:t>целевой аудитории, выбирая оптимальную форму представления и визуализации;</w:t>
      </w:r>
    </w:p>
    <w:p w14:paraId="62B36109" w14:textId="77777777" w:rsidR="007B3F5A" w:rsidRPr="00005E20" w:rsidRDefault="00A24742">
      <w:pPr>
        <w:numPr>
          <w:ilvl w:val="0"/>
          <w:numId w:val="12"/>
        </w:numPr>
        <w:spacing w:after="0"/>
        <w:jc w:val="both"/>
        <w:rPr>
          <w:lang w:val="ru-RU"/>
        </w:rPr>
      </w:pPr>
      <w:r w:rsidRPr="00005E20">
        <w:rPr>
          <w:rFonts w:ascii="Times New Roman" w:hAnsi="Times New Roman"/>
          <w:color w:val="000000"/>
          <w:sz w:val="28"/>
          <w:lang w:val="ru-RU"/>
        </w:rPr>
        <w:t xml:space="preserve">оценивать достоверность, легитимность литературной и другой информации, её соответствие правовым и морально-этическим нормам; </w:t>
      </w:r>
    </w:p>
    <w:p w14:paraId="169E853E" w14:textId="77777777" w:rsidR="007B3F5A" w:rsidRPr="00005E20" w:rsidRDefault="00A24742">
      <w:pPr>
        <w:numPr>
          <w:ilvl w:val="0"/>
          <w:numId w:val="12"/>
        </w:numPr>
        <w:spacing w:after="0"/>
        <w:jc w:val="both"/>
        <w:rPr>
          <w:lang w:val="ru-RU"/>
        </w:rPr>
      </w:pPr>
      <w:r w:rsidRPr="00005E20">
        <w:rPr>
          <w:rFonts w:ascii="Times New Roman" w:hAnsi="Times New Roman"/>
          <w:color w:val="000000"/>
          <w:sz w:val="28"/>
          <w:lang w:val="ru-RU"/>
        </w:rPr>
        <w:t>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w:t>
      </w:r>
    </w:p>
    <w:p w14:paraId="5A6A4F5F" w14:textId="77777777" w:rsidR="007B3F5A" w:rsidRPr="00005E20" w:rsidRDefault="00A24742">
      <w:pPr>
        <w:numPr>
          <w:ilvl w:val="0"/>
          <w:numId w:val="12"/>
        </w:numPr>
        <w:spacing w:after="0"/>
        <w:jc w:val="both"/>
        <w:rPr>
          <w:lang w:val="ru-RU"/>
        </w:rPr>
      </w:pPr>
      <w:r w:rsidRPr="00005E20">
        <w:rPr>
          <w:rFonts w:ascii="Times New Roman" w:hAnsi="Times New Roman"/>
          <w:color w:val="000000"/>
          <w:sz w:val="28"/>
          <w:lang w:val="ru-RU"/>
        </w:rPr>
        <w:t xml:space="preserve">владеть навыками распознавания и защиты литературной </w:t>
      </w:r>
      <w:r w:rsidRPr="00005E20">
        <w:rPr>
          <w:rFonts w:ascii="Times New Roman" w:hAnsi="Times New Roman"/>
          <w:color w:val="000000"/>
          <w:spacing w:val="-2"/>
          <w:sz w:val="28"/>
          <w:lang w:val="ru-RU"/>
        </w:rPr>
        <w:t>и другой информации, информационной безопасности личности.</w:t>
      </w:r>
    </w:p>
    <w:p w14:paraId="3B73E407"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Овладение универсальными коммуникативными действиями:</w:t>
      </w:r>
      <w:r w:rsidRPr="00005E20">
        <w:rPr>
          <w:rFonts w:ascii="Times New Roman" w:hAnsi="Times New Roman"/>
          <w:color w:val="000000"/>
          <w:sz w:val="28"/>
          <w:lang w:val="ru-RU"/>
        </w:rPr>
        <w:t xml:space="preserve"> </w:t>
      </w:r>
    </w:p>
    <w:p w14:paraId="67FFA553"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 общение: </w:t>
      </w:r>
    </w:p>
    <w:p w14:paraId="5576579D" w14:textId="77777777" w:rsidR="007B3F5A" w:rsidRPr="00005E20" w:rsidRDefault="00A24742">
      <w:pPr>
        <w:numPr>
          <w:ilvl w:val="0"/>
          <w:numId w:val="13"/>
        </w:numPr>
        <w:spacing w:after="0"/>
        <w:jc w:val="both"/>
        <w:rPr>
          <w:lang w:val="ru-RU"/>
        </w:rPr>
      </w:pPr>
      <w:r w:rsidRPr="00005E20">
        <w:rPr>
          <w:rFonts w:ascii="Times New Roman" w:hAnsi="Times New Roman"/>
          <w:color w:val="000000"/>
          <w:sz w:val="28"/>
          <w:lang w:val="ru-RU"/>
        </w:rPr>
        <w:t>осуществлять коммуникации во всех сферах жизни, в том числе на уроке литературы и во внеурочной деятельности по предмету;</w:t>
      </w:r>
    </w:p>
    <w:p w14:paraId="380C028B" w14:textId="77777777" w:rsidR="007B3F5A" w:rsidRPr="00005E20" w:rsidRDefault="00A24742">
      <w:pPr>
        <w:numPr>
          <w:ilvl w:val="0"/>
          <w:numId w:val="13"/>
        </w:numPr>
        <w:spacing w:after="0"/>
        <w:jc w:val="both"/>
        <w:rPr>
          <w:lang w:val="ru-RU"/>
        </w:rPr>
      </w:pPr>
      <w:r w:rsidRPr="00005E20">
        <w:rPr>
          <w:rFonts w:ascii="Times New Roman" w:hAnsi="Times New Roman"/>
          <w:color w:val="000000"/>
          <w:sz w:val="28"/>
          <w:lang w:val="ru-RU"/>
        </w:rPr>
        <w:t>распознавать невербальные средства общения, понимать значение социальных знаков, распознавать предпосылки конфликтных ситуаций и смягчать конфликты, опираясь на примеры из литературных произведений;</w:t>
      </w:r>
    </w:p>
    <w:p w14:paraId="3FCA668A" w14:textId="77777777" w:rsidR="007B3F5A" w:rsidRPr="00005E20" w:rsidRDefault="00A24742">
      <w:pPr>
        <w:numPr>
          <w:ilvl w:val="0"/>
          <w:numId w:val="13"/>
        </w:numPr>
        <w:spacing w:after="0"/>
        <w:jc w:val="both"/>
        <w:rPr>
          <w:lang w:val="ru-RU"/>
        </w:rPr>
      </w:pPr>
      <w:r w:rsidRPr="00005E20">
        <w:rPr>
          <w:rFonts w:ascii="Times New Roman" w:hAnsi="Times New Roman"/>
          <w:color w:val="000000"/>
          <w:sz w:val="28"/>
          <w:lang w:val="ru-RU"/>
        </w:rPr>
        <w:t>владеть различными способами общения и взаимодействия в парной и групповой работе на уроках литературы; аргументированно вести диалог, уметь смягчать конфликтные ситуации;</w:t>
      </w:r>
    </w:p>
    <w:p w14:paraId="52CC8004" w14:textId="77777777" w:rsidR="007B3F5A" w:rsidRPr="00005E20" w:rsidRDefault="00A24742">
      <w:pPr>
        <w:numPr>
          <w:ilvl w:val="0"/>
          <w:numId w:val="13"/>
        </w:numPr>
        <w:spacing w:after="0"/>
        <w:jc w:val="both"/>
        <w:rPr>
          <w:lang w:val="ru-RU"/>
        </w:rPr>
      </w:pPr>
      <w:r w:rsidRPr="00005E20">
        <w:rPr>
          <w:rFonts w:ascii="Times New Roman" w:hAnsi="Times New Roman"/>
          <w:color w:val="000000"/>
          <w:sz w:val="28"/>
          <w:lang w:val="ru-RU"/>
        </w:rPr>
        <w:t>развёрнуто и логично излагать в процессе анализа литературного произведения свою точку зрения с использованием языковых средств;</w:t>
      </w:r>
    </w:p>
    <w:p w14:paraId="0A580906" w14:textId="77777777" w:rsidR="007B3F5A" w:rsidRDefault="00A24742">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совместная</w:t>
      </w:r>
      <w:proofErr w:type="spellEnd"/>
      <w:r>
        <w:rPr>
          <w:rFonts w:ascii="Times New Roman" w:hAnsi="Times New Roman"/>
          <w:color w:val="000000"/>
          <w:sz w:val="28"/>
        </w:rPr>
        <w:t xml:space="preserve"> </w:t>
      </w:r>
      <w:proofErr w:type="spellStart"/>
      <w:r>
        <w:rPr>
          <w:rFonts w:ascii="Times New Roman" w:hAnsi="Times New Roman"/>
          <w:color w:val="000000"/>
          <w:sz w:val="28"/>
        </w:rPr>
        <w:t>деятельность</w:t>
      </w:r>
      <w:proofErr w:type="spellEnd"/>
      <w:r>
        <w:rPr>
          <w:rFonts w:ascii="Times New Roman" w:hAnsi="Times New Roman"/>
          <w:color w:val="000000"/>
          <w:sz w:val="28"/>
        </w:rPr>
        <w:t xml:space="preserve">: </w:t>
      </w:r>
    </w:p>
    <w:p w14:paraId="6E5EF069"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t>понимать и использовать преимущества командной и индивидуальной работы на уроке и во внеурочной деятельности по литературе;</w:t>
      </w:r>
    </w:p>
    <w:p w14:paraId="4B39E60D"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t xml:space="preserve">выбирать тематику и методы совместных действий с учётом общих интересов и возможностей каждого члена коллектива; </w:t>
      </w:r>
    </w:p>
    <w:p w14:paraId="073B6EF2"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t xml:space="preserve">принимать цели совместной деятельности, организовывать и координировать действия по её достижению: составлять план действий, распределять роли с учётом мнений участников, обсуждать результаты совместной работы на уроках литературы и во внеурочной деятельности по предмету; </w:t>
      </w:r>
    </w:p>
    <w:p w14:paraId="0E1BF4D0"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t>оценивать качество своего вклада и каждого участника команды в общий результат по разработанным критериям;</w:t>
      </w:r>
    </w:p>
    <w:p w14:paraId="618B7A32"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lastRenderedPageBreak/>
        <w:t xml:space="preserve">предлагать новые проекты, в том числе литературные, оценивать идеи с позиции новизны, оригинальности, практической значимости; </w:t>
      </w:r>
    </w:p>
    <w:p w14:paraId="3EDBB791" w14:textId="77777777" w:rsidR="007B3F5A" w:rsidRPr="00005E20" w:rsidRDefault="00A24742">
      <w:pPr>
        <w:numPr>
          <w:ilvl w:val="0"/>
          <w:numId w:val="14"/>
        </w:numPr>
        <w:spacing w:after="0"/>
        <w:jc w:val="both"/>
        <w:rPr>
          <w:lang w:val="ru-RU"/>
        </w:rPr>
      </w:pPr>
      <w:r w:rsidRPr="00005E20">
        <w:rPr>
          <w:rFonts w:ascii="Times New Roman" w:hAnsi="Times New Roman"/>
          <w:color w:val="000000"/>
          <w:sz w:val="28"/>
          <w:lang w:val="ru-RU"/>
        </w:rPr>
        <w:t>осуществлять позитивное стратегическое поведение в различных ситуациях, проявлять творчество и воображение, быть инициативным.</w:t>
      </w:r>
    </w:p>
    <w:p w14:paraId="0E1E02A1" w14:textId="77777777" w:rsidR="007B3F5A" w:rsidRPr="00005E20" w:rsidRDefault="00A24742">
      <w:pPr>
        <w:spacing w:after="0"/>
        <w:ind w:firstLine="600"/>
        <w:jc w:val="both"/>
        <w:rPr>
          <w:lang w:val="ru-RU"/>
        </w:rPr>
      </w:pPr>
      <w:r w:rsidRPr="00005E20">
        <w:rPr>
          <w:rFonts w:ascii="Times New Roman" w:hAnsi="Times New Roman"/>
          <w:b/>
          <w:color w:val="000000"/>
          <w:sz w:val="28"/>
          <w:lang w:val="ru-RU"/>
        </w:rPr>
        <w:t>Овладение универсальными регулятивными действиями:</w:t>
      </w:r>
      <w:r w:rsidRPr="00005E20">
        <w:rPr>
          <w:rFonts w:ascii="Times New Roman" w:hAnsi="Times New Roman"/>
          <w:color w:val="000000"/>
          <w:sz w:val="28"/>
          <w:lang w:val="ru-RU"/>
        </w:rPr>
        <w:t xml:space="preserve"> </w:t>
      </w:r>
    </w:p>
    <w:p w14:paraId="3057A2DF"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 самоорганизация: </w:t>
      </w:r>
    </w:p>
    <w:p w14:paraId="2D100A52"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самостоятельно осуществлять познавательную деятельность, выявлять проблемы, ставить и формулировать собственные задачи в образовательной деятельности, включая изучение литературных произведений, и жизненных ситуациях;</w:t>
      </w:r>
    </w:p>
    <w:p w14:paraId="5B68C64D"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самостоятельно составлять план решения проблемы при изучении литературы с учётом имеющихся ресурсов, читательского опыта, собственных возможностей и предпочтений;</w:t>
      </w:r>
    </w:p>
    <w:p w14:paraId="5D8C61FF"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давать оценку новым ситуациям, в том числе изображённым в художественной литературе;</w:t>
      </w:r>
    </w:p>
    <w:p w14:paraId="6D984E4C"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расширять рамки учебного предмета на основе личных предпочтений с опорой на читательский опыт;</w:t>
      </w:r>
    </w:p>
    <w:p w14:paraId="0700B193"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делать осознанный выбор, аргументировать его, брать ответственность за решение;</w:t>
      </w:r>
    </w:p>
    <w:p w14:paraId="40A90089"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оценивать приобретённый опыт с учётом литературных знаний;</w:t>
      </w:r>
    </w:p>
    <w:p w14:paraId="2E866116" w14:textId="77777777" w:rsidR="007B3F5A" w:rsidRPr="00005E20" w:rsidRDefault="00A24742">
      <w:pPr>
        <w:numPr>
          <w:ilvl w:val="0"/>
          <w:numId w:val="15"/>
        </w:numPr>
        <w:spacing w:after="0"/>
        <w:jc w:val="both"/>
        <w:rPr>
          <w:lang w:val="ru-RU"/>
        </w:rPr>
      </w:pPr>
      <w:r w:rsidRPr="00005E20">
        <w:rPr>
          <w:rFonts w:ascii="Times New Roman" w:hAnsi="Times New Roman"/>
          <w:color w:val="000000"/>
          <w:sz w:val="28"/>
          <w:lang w:val="ru-RU"/>
        </w:rPr>
        <w:t xml:space="preserve">способствовать формированию и проявлению широкой эрудиции в разных областях знаний, в том числе в вопросах литературы, постоянно повышать свой образовательный и культурный уровень; </w:t>
      </w:r>
    </w:p>
    <w:p w14:paraId="7447503F" w14:textId="77777777" w:rsidR="007B3F5A" w:rsidRDefault="00A24742">
      <w:pPr>
        <w:spacing w:after="0"/>
        <w:ind w:firstLine="600"/>
        <w:jc w:val="both"/>
      </w:pPr>
      <w:r>
        <w:rPr>
          <w:rFonts w:ascii="Times New Roman" w:hAnsi="Times New Roman"/>
          <w:color w:val="000000"/>
          <w:sz w:val="28"/>
        </w:rPr>
        <w:t xml:space="preserve">2) </w:t>
      </w:r>
      <w:proofErr w:type="spellStart"/>
      <w:r>
        <w:rPr>
          <w:rFonts w:ascii="Times New Roman" w:hAnsi="Times New Roman"/>
          <w:color w:val="000000"/>
          <w:sz w:val="28"/>
        </w:rPr>
        <w:t>самоконтроль</w:t>
      </w:r>
      <w:proofErr w:type="spellEnd"/>
      <w:r>
        <w:rPr>
          <w:rFonts w:ascii="Times New Roman" w:hAnsi="Times New Roman"/>
          <w:color w:val="000000"/>
          <w:sz w:val="28"/>
        </w:rPr>
        <w:t>:</w:t>
      </w:r>
    </w:p>
    <w:p w14:paraId="6EDE771F" w14:textId="77777777" w:rsidR="007B3F5A" w:rsidRPr="00005E20" w:rsidRDefault="00A24742">
      <w:pPr>
        <w:numPr>
          <w:ilvl w:val="0"/>
          <w:numId w:val="16"/>
        </w:numPr>
        <w:spacing w:after="0"/>
        <w:jc w:val="both"/>
        <w:rPr>
          <w:lang w:val="ru-RU"/>
        </w:rPr>
      </w:pPr>
      <w:r w:rsidRPr="00005E20">
        <w:rPr>
          <w:rFonts w:ascii="Times New Roman" w:hAnsi="Times New Roman"/>
          <w:color w:val="000000"/>
          <w:sz w:val="28"/>
          <w:lang w:val="ru-RU"/>
        </w:rPr>
        <w:t xml:space="preserve">давать оценку новым ситуациям, вносить коррективы в деятельность, оценивать соответствие результатов целям; </w:t>
      </w:r>
    </w:p>
    <w:p w14:paraId="678CD260" w14:textId="77777777" w:rsidR="007B3F5A" w:rsidRPr="00005E20" w:rsidRDefault="00A24742">
      <w:pPr>
        <w:numPr>
          <w:ilvl w:val="0"/>
          <w:numId w:val="16"/>
        </w:numPr>
        <w:spacing w:after="0"/>
        <w:jc w:val="both"/>
        <w:rPr>
          <w:lang w:val="ru-RU"/>
        </w:rPr>
      </w:pPr>
      <w:r w:rsidRPr="00005E20">
        <w:rPr>
          <w:rFonts w:ascii="Times New Roman" w:hAnsi="Times New Roman"/>
          <w:color w:val="000000"/>
          <w:sz w:val="28"/>
          <w:lang w:val="ru-RU"/>
        </w:rPr>
        <w:t>владеть навыками познавательной рефлексии как осознания совершаемых действий и мыслительных процессов, их результатов и оснований; использовать приёмы рефлексии для оценки ситуации, выбора верного решения, опираясь на примеры из художественных произведений;</w:t>
      </w:r>
    </w:p>
    <w:p w14:paraId="206F9F4B" w14:textId="77777777" w:rsidR="007B3F5A" w:rsidRPr="00005E20" w:rsidRDefault="00A24742">
      <w:pPr>
        <w:numPr>
          <w:ilvl w:val="0"/>
          <w:numId w:val="16"/>
        </w:numPr>
        <w:spacing w:after="0"/>
        <w:jc w:val="both"/>
        <w:rPr>
          <w:lang w:val="ru-RU"/>
        </w:rPr>
      </w:pPr>
      <w:r w:rsidRPr="00005E20">
        <w:rPr>
          <w:rFonts w:ascii="Times New Roman" w:hAnsi="Times New Roman"/>
          <w:color w:val="000000"/>
          <w:sz w:val="28"/>
          <w:lang w:val="ru-RU"/>
        </w:rPr>
        <w:t>уметь оценивать риски и своевременно принимать решения по их снижению;</w:t>
      </w:r>
    </w:p>
    <w:p w14:paraId="753EC1BB" w14:textId="77777777" w:rsidR="007B3F5A" w:rsidRDefault="00A24742">
      <w:pPr>
        <w:spacing w:after="0"/>
        <w:ind w:firstLine="600"/>
        <w:jc w:val="both"/>
      </w:pPr>
      <w:r>
        <w:rPr>
          <w:rFonts w:ascii="Times New Roman" w:hAnsi="Times New Roman"/>
          <w:color w:val="000000"/>
          <w:sz w:val="28"/>
        </w:rPr>
        <w:t xml:space="preserve">3) </w:t>
      </w:r>
      <w:proofErr w:type="spellStart"/>
      <w:r>
        <w:rPr>
          <w:rFonts w:ascii="Times New Roman" w:hAnsi="Times New Roman"/>
          <w:color w:val="000000"/>
          <w:sz w:val="28"/>
        </w:rPr>
        <w:t>принятие</w:t>
      </w:r>
      <w:proofErr w:type="spellEnd"/>
      <w:r>
        <w:rPr>
          <w:rFonts w:ascii="Times New Roman" w:hAnsi="Times New Roman"/>
          <w:color w:val="000000"/>
          <w:sz w:val="28"/>
        </w:rPr>
        <w:t xml:space="preserve"> </w:t>
      </w:r>
      <w:proofErr w:type="spellStart"/>
      <w:r>
        <w:rPr>
          <w:rFonts w:ascii="Times New Roman" w:hAnsi="Times New Roman"/>
          <w:color w:val="000000"/>
          <w:sz w:val="28"/>
        </w:rPr>
        <w:t>себя</w:t>
      </w:r>
      <w:proofErr w:type="spellEnd"/>
      <w:r>
        <w:rPr>
          <w:rFonts w:ascii="Times New Roman" w:hAnsi="Times New Roman"/>
          <w:color w:val="000000"/>
          <w:sz w:val="28"/>
        </w:rPr>
        <w:t xml:space="preserve"> и </w:t>
      </w:r>
      <w:proofErr w:type="spellStart"/>
      <w:r>
        <w:rPr>
          <w:rFonts w:ascii="Times New Roman" w:hAnsi="Times New Roman"/>
          <w:color w:val="000000"/>
          <w:sz w:val="28"/>
        </w:rPr>
        <w:t>других</w:t>
      </w:r>
      <w:proofErr w:type="spellEnd"/>
      <w:r>
        <w:rPr>
          <w:rFonts w:ascii="Times New Roman" w:hAnsi="Times New Roman"/>
          <w:color w:val="000000"/>
          <w:sz w:val="28"/>
        </w:rPr>
        <w:t>:</w:t>
      </w:r>
    </w:p>
    <w:p w14:paraId="039B19B3" w14:textId="77777777" w:rsidR="007B3F5A" w:rsidRPr="00005E20" w:rsidRDefault="00A24742">
      <w:pPr>
        <w:numPr>
          <w:ilvl w:val="0"/>
          <w:numId w:val="17"/>
        </w:numPr>
        <w:spacing w:after="0"/>
        <w:jc w:val="both"/>
        <w:rPr>
          <w:lang w:val="ru-RU"/>
        </w:rPr>
      </w:pPr>
      <w:r w:rsidRPr="00005E20">
        <w:rPr>
          <w:rFonts w:ascii="Times New Roman" w:hAnsi="Times New Roman"/>
          <w:color w:val="000000"/>
          <w:sz w:val="28"/>
          <w:lang w:val="ru-RU"/>
        </w:rPr>
        <w:t>принимать себя, понимая свои недостатки и достоинства;</w:t>
      </w:r>
    </w:p>
    <w:p w14:paraId="703597C1" w14:textId="77777777" w:rsidR="007B3F5A" w:rsidRPr="00005E20" w:rsidRDefault="00A24742">
      <w:pPr>
        <w:numPr>
          <w:ilvl w:val="0"/>
          <w:numId w:val="17"/>
        </w:numPr>
        <w:spacing w:after="0"/>
        <w:jc w:val="both"/>
        <w:rPr>
          <w:lang w:val="ru-RU"/>
        </w:rPr>
      </w:pPr>
      <w:r w:rsidRPr="00005E20">
        <w:rPr>
          <w:rFonts w:ascii="Times New Roman" w:hAnsi="Times New Roman"/>
          <w:color w:val="000000"/>
          <w:sz w:val="28"/>
          <w:lang w:val="ru-RU"/>
        </w:rPr>
        <w:t xml:space="preserve">принимать мотивы и аргументы других при анализе результатов деятельности, в том числе в процессе чтения художественной </w:t>
      </w:r>
      <w:r w:rsidRPr="00005E20">
        <w:rPr>
          <w:rFonts w:ascii="Times New Roman" w:hAnsi="Times New Roman"/>
          <w:color w:val="000000"/>
          <w:sz w:val="28"/>
          <w:lang w:val="ru-RU"/>
        </w:rPr>
        <w:lastRenderedPageBreak/>
        <w:t>литературы и обсуждения литературных героев и проблем, поставленных в художественных произведениях;</w:t>
      </w:r>
    </w:p>
    <w:p w14:paraId="530BBC00" w14:textId="77777777" w:rsidR="007B3F5A" w:rsidRPr="00005E20" w:rsidRDefault="00A24742">
      <w:pPr>
        <w:numPr>
          <w:ilvl w:val="0"/>
          <w:numId w:val="17"/>
        </w:numPr>
        <w:spacing w:after="0"/>
        <w:jc w:val="both"/>
        <w:rPr>
          <w:lang w:val="ru-RU"/>
        </w:rPr>
      </w:pPr>
      <w:r w:rsidRPr="00005E20">
        <w:rPr>
          <w:rFonts w:ascii="Times New Roman" w:hAnsi="Times New Roman"/>
          <w:color w:val="000000"/>
          <w:sz w:val="28"/>
          <w:lang w:val="ru-RU"/>
        </w:rPr>
        <w:t>признавать своё право и право других на ошибки в дискуссиях на литературные темы;</w:t>
      </w:r>
    </w:p>
    <w:p w14:paraId="043833A1" w14:textId="77777777" w:rsidR="007B3F5A" w:rsidRPr="00005E20" w:rsidRDefault="00A24742">
      <w:pPr>
        <w:numPr>
          <w:ilvl w:val="0"/>
          <w:numId w:val="17"/>
        </w:numPr>
        <w:spacing w:after="0"/>
        <w:jc w:val="both"/>
        <w:rPr>
          <w:lang w:val="ru-RU"/>
        </w:rPr>
      </w:pPr>
      <w:r w:rsidRPr="00005E20">
        <w:rPr>
          <w:rFonts w:ascii="Times New Roman" w:hAnsi="Times New Roman"/>
          <w:color w:val="000000"/>
          <w:sz w:val="28"/>
          <w:lang w:val="ru-RU"/>
        </w:rPr>
        <w:t xml:space="preserve">развивать способность понимать мир с позиции другого человека, используя знания по литературе. </w:t>
      </w:r>
    </w:p>
    <w:p w14:paraId="7B2162FA" w14:textId="77777777" w:rsidR="007B3F5A" w:rsidRPr="00005E20" w:rsidRDefault="007B3F5A">
      <w:pPr>
        <w:spacing w:after="0"/>
        <w:ind w:left="120"/>
        <w:rPr>
          <w:lang w:val="ru-RU"/>
        </w:rPr>
      </w:pPr>
    </w:p>
    <w:p w14:paraId="4ADF1990" w14:textId="77777777" w:rsidR="007B3F5A" w:rsidRPr="00005E20" w:rsidRDefault="00A24742">
      <w:pPr>
        <w:spacing w:after="0"/>
        <w:ind w:firstLine="600"/>
        <w:rPr>
          <w:lang w:val="ru-RU"/>
        </w:rPr>
      </w:pPr>
      <w:r w:rsidRPr="00005E20">
        <w:rPr>
          <w:rFonts w:ascii="Times New Roman" w:hAnsi="Times New Roman"/>
          <w:b/>
          <w:color w:val="000000"/>
          <w:sz w:val="28"/>
          <w:lang w:val="ru-RU"/>
        </w:rPr>
        <w:t>ПРЕДМЕТНЫЕ РЕЗУЛЬТАТЫ (10–11 классы)</w:t>
      </w:r>
    </w:p>
    <w:p w14:paraId="6BE4962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Предметные результаты по литературе в средней школе должны обеспечивать:</w:t>
      </w:r>
    </w:p>
    <w:p w14:paraId="3B625FF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включение в культурно-языковое пространство русской и мировой культуры, сформированность ценностного отношения к литературе как неотъемлемой части культуры; </w:t>
      </w:r>
    </w:p>
    <w:p w14:paraId="480961B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w:t>
      </w:r>
    </w:p>
    <w:p w14:paraId="2AF6D6D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3) сформированность устойчивого интереса к чтению как средству познания отечественной и других культур; приобщение к отечественному литературному наследию и через него – к традиционным ценностям и сокровищам мировой культуры; </w:t>
      </w:r>
    </w:p>
    <w:p w14:paraId="5A9DC243"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4) знание содержания, понимание ключевых проблем и осознание историко-культурного и нравственно-ценностного взаимовлияния произведений русской, зарубежной классической и современной литературы, в том числе литератур народов России:</w:t>
      </w:r>
    </w:p>
    <w:p w14:paraId="71326658" w14:textId="77777777" w:rsidR="007B3F5A" w:rsidRPr="003C400B" w:rsidRDefault="00A24742">
      <w:pPr>
        <w:spacing w:after="0"/>
        <w:ind w:firstLine="600"/>
        <w:jc w:val="both"/>
        <w:rPr>
          <w:lang w:val="ru-RU"/>
        </w:rPr>
      </w:pPr>
      <w:r w:rsidRPr="00005E20">
        <w:rPr>
          <w:rFonts w:ascii="Times New Roman" w:hAnsi="Times New Roman"/>
          <w:color w:val="000000"/>
          <w:sz w:val="28"/>
          <w:lang w:val="ru-RU"/>
        </w:rPr>
        <w:t xml:space="preserve">пьеса А. Н. Островского «Гроза»; роман И. А. Гончарова «Обломов»; роман И. С. Тургенева «Отцы и дети»; стихотворения Ф. И. Тютчева, А. А. Фета, стихотворения и поэма «Кому на Руси жить хорошо» Н. А. Некрасова; роман М. Е. Салтыкова-Щедрина «История одного города» (избранные главы); роман Ф. М. Достоевского «Преступление и наказание»; роман Л. Н. Толстого «Война и мир»; одно произведение Н. С. Лескова; рассказы и пьеса «Вишнёвый сад» А. П. Чехова; рассказы и пьеса «На дне» М. Горького; рассказы И. А. Бунина и А. И. Куприна; стихотворения и поэма «Двенадцать» А. А. Блока; стихотворения и поэма «Облако в штанах» В. В. Маяковского; стихотворения С. А. Есенина, О. Э. Мандельштама, М. И. Цветаевой; стихотворения и поэма «Реквием» А. А. Ахматовой; роман Н.А. Островского «Как закалялась сталь» (избранные главы); роман М. А. Шолохова «Тихий Дон» (избранные главы); роман М. А. Булгакова «Мастер и Маргарита» (или «Белая гвардия»); одно произведение А. П. Платонова; стихотворения А. Т. </w:t>
      </w:r>
      <w:r w:rsidRPr="00005E20">
        <w:rPr>
          <w:rFonts w:ascii="Times New Roman" w:hAnsi="Times New Roman"/>
          <w:color w:val="000000"/>
          <w:sz w:val="28"/>
          <w:lang w:val="ru-RU"/>
        </w:rPr>
        <w:lastRenderedPageBreak/>
        <w:t xml:space="preserve">Твардовского, Б. Л. Пастернака, роман А.А. Фадеева "Молодая гвардия", роман В.О. Богомолова "В августе сорок четвертого года", повесть А. И. Солженицына «Один день Ивана Денисовича»; произведения литературы второй половины </w:t>
      </w:r>
      <w:r>
        <w:rPr>
          <w:rFonts w:ascii="Times New Roman" w:hAnsi="Times New Roman"/>
          <w:color w:val="000000"/>
          <w:sz w:val="28"/>
        </w:rPr>
        <w:t>XX</w:t>
      </w:r>
      <w:r w:rsidRPr="00005E20">
        <w:rPr>
          <w:rFonts w:ascii="Times New Roman" w:hAnsi="Times New Roman"/>
          <w:color w:val="000000"/>
          <w:sz w:val="28"/>
          <w:lang w:val="ru-RU"/>
        </w:rPr>
        <w:t>–</w:t>
      </w:r>
      <w:r>
        <w:rPr>
          <w:rFonts w:ascii="Times New Roman" w:hAnsi="Times New Roman"/>
          <w:color w:val="000000"/>
          <w:sz w:val="28"/>
        </w:rPr>
        <w:t>XXI</w:t>
      </w:r>
      <w:r w:rsidRPr="00005E20">
        <w:rPr>
          <w:rFonts w:ascii="Times New Roman" w:hAnsi="Times New Roman"/>
          <w:color w:val="000000"/>
          <w:sz w:val="28"/>
          <w:lang w:val="ru-RU"/>
        </w:rPr>
        <w:t xml:space="preserve"> века: не менее двух прозаиков по выбору (в том числе Ф. А. Абрамова, В. П. Астафьева, А. Г. Битова, Ю. В. Бондарева, Б. Л. Васильева, К. Д. Воробьёва, Ф. А. Искандера, В. Л. Кондратьева, В. Г. Распутина, В. М. Шукшина и др.); не менее двух поэтов по выбору (в том числе И. А. Бродского, А. А. Вознесенского, В. С. Высоцкого, Е. А. Евтушенко, Н. А. Заболоцкого, А. С. Кушнера, Б. Ш. Окуджавы, Р. И. Рождественского, Н. М. Рубцова и др.); пьеса одного из драматургов по выбору (в том числе А. Н. Арбузова, А. В. Вампилова, В. С. Розова и др.); не менее двух произведений зарубежной литературы (в том числе романы и повести Ч. Диккенса, Г. Флобера, Дж. </w:t>
      </w:r>
      <w:r w:rsidRPr="003C400B">
        <w:rPr>
          <w:rFonts w:ascii="Times New Roman" w:hAnsi="Times New Roman"/>
          <w:color w:val="000000"/>
          <w:sz w:val="28"/>
          <w:lang w:val="ru-RU"/>
        </w:rPr>
        <w:t xml:space="preserve">Оруэлла, Э. М. Ремарка, Э. Хемингуэя, Дж. Сэлинджера, Р. </w:t>
      </w:r>
      <w:proofErr w:type="spellStart"/>
      <w:r w:rsidRPr="003C400B">
        <w:rPr>
          <w:rFonts w:ascii="Times New Roman" w:hAnsi="Times New Roman"/>
          <w:color w:val="000000"/>
          <w:sz w:val="28"/>
          <w:lang w:val="ru-RU"/>
        </w:rPr>
        <w:t>Брэдбери</w:t>
      </w:r>
      <w:proofErr w:type="spellEnd"/>
      <w:r w:rsidRPr="003C400B">
        <w:rPr>
          <w:rFonts w:ascii="Times New Roman" w:hAnsi="Times New Roman"/>
          <w:color w:val="000000"/>
          <w:sz w:val="28"/>
          <w:lang w:val="ru-RU"/>
        </w:rPr>
        <w:t xml:space="preserve">; стихотворения А. Рембо, Ш. </w:t>
      </w:r>
      <w:proofErr w:type="spellStart"/>
      <w:r w:rsidRPr="003C400B">
        <w:rPr>
          <w:rFonts w:ascii="Times New Roman" w:hAnsi="Times New Roman"/>
          <w:color w:val="000000"/>
          <w:sz w:val="28"/>
          <w:lang w:val="ru-RU"/>
        </w:rPr>
        <w:t>Бодлера</w:t>
      </w:r>
      <w:proofErr w:type="spellEnd"/>
      <w:r w:rsidRPr="003C400B">
        <w:rPr>
          <w:rFonts w:ascii="Times New Roman" w:hAnsi="Times New Roman"/>
          <w:color w:val="000000"/>
          <w:sz w:val="28"/>
          <w:lang w:val="ru-RU"/>
        </w:rPr>
        <w:t xml:space="preserve">; пьесы Г. Ибсена, Б. Шоу и др.); не менее одного произведения из литератур народов России (в том числе произведения Г. </w:t>
      </w:r>
      <w:proofErr w:type="spellStart"/>
      <w:r w:rsidRPr="003C400B">
        <w:rPr>
          <w:rFonts w:ascii="Times New Roman" w:hAnsi="Times New Roman"/>
          <w:color w:val="000000"/>
          <w:sz w:val="28"/>
          <w:lang w:val="ru-RU"/>
        </w:rPr>
        <w:t>Айги</w:t>
      </w:r>
      <w:proofErr w:type="spellEnd"/>
      <w:r w:rsidRPr="003C400B">
        <w:rPr>
          <w:rFonts w:ascii="Times New Roman" w:hAnsi="Times New Roman"/>
          <w:color w:val="000000"/>
          <w:sz w:val="28"/>
          <w:lang w:val="ru-RU"/>
        </w:rPr>
        <w:t xml:space="preserve">, Р. Гамзатова, М. </w:t>
      </w:r>
      <w:proofErr w:type="spellStart"/>
      <w:r w:rsidRPr="003C400B">
        <w:rPr>
          <w:rFonts w:ascii="Times New Roman" w:hAnsi="Times New Roman"/>
          <w:color w:val="000000"/>
          <w:sz w:val="28"/>
          <w:lang w:val="ru-RU"/>
        </w:rPr>
        <w:t>Джалиля</w:t>
      </w:r>
      <w:proofErr w:type="spellEnd"/>
      <w:r w:rsidRPr="003C400B">
        <w:rPr>
          <w:rFonts w:ascii="Times New Roman" w:hAnsi="Times New Roman"/>
          <w:color w:val="000000"/>
          <w:sz w:val="28"/>
          <w:lang w:val="ru-RU"/>
        </w:rPr>
        <w:t xml:space="preserve">, М. </w:t>
      </w:r>
      <w:proofErr w:type="spellStart"/>
      <w:r w:rsidRPr="003C400B">
        <w:rPr>
          <w:rFonts w:ascii="Times New Roman" w:hAnsi="Times New Roman"/>
          <w:color w:val="000000"/>
          <w:sz w:val="28"/>
          <w:lang w:val="ru-RU"/>
        </w:rPr>
        <w:t>Карима</w:t>
      </w:r>
      <w:proofErr w:type="spellEnd"/>
      <w:r w:rsidRPr="003C400B">
        <w:rPr>
          <w:rFonts w:ascii="Times New Roman" w:hAnsi="Times New Roman"/>
          <w:color w:val="000000"/>
          <w:sz w:val="28"/>
          <w:lang w:val="ru-RU"/>
        </w:rPr>
        <w:t xml:space="preserve">, Д. Кугультинова, К. Кулиева, Ю. </w:t>
      </w:r>
      <w:proofErr w:type="spellStart"/>
      <w:r w:rsidRPr="003C400B">
        <w:rPr>
          <w:rFonts w:ascii="Times New Roman" w:hAnsi="Times New Roman"/>
          <w:color w:val="000000"/>
          <w:sz w:val="28"/>
          <w:lang w:val="ru-RU"/>
        </w:rPr>
        <w:t>Рытхэу</w:t>
      </w:r>
      <w:proofErr w:type="spellEnd"/>
      <w:r w:rsidRPr="003C400B">
        <w:rPr>
          <w:rFonts w:ascii="Times New Roman" w:hAnsi="Times New Roman"/>
          <w:color w:val="000000"/>
          <w:sz w:val="28"/>
          <w:lang w:val="ru-RU"/>
        </w:rPr>
        <w:t xml:space="preserve">, Г. Тукая, К. Хетагурова, Ю. </w:t>
      </w:r>
      <w:proofErr w:type="spellStart"/>
      <w:r w:rsidRPr="003C400B">
        <w:rPr>
          <w:rFonts w:ascii="Times New Roman" w:hAnsi="Times New Roman"/>
          <w:color w:val="000000"/>
          <w:sz w:val="28"/>
          <w:lang w:val="ru-RU"/>
        </w:rPr>
        <w:t>Шесталова</w:t>
      </w:r>
      <w:proofErr w:type="spellEnd"/>
      <w:r w:rsidRPr="003C400B">
        <w:rPr>
          <w:rFonts w:ascii="Times New Roman" w:hAnsi="Times New Roman"/>
          <w:color w:val="000000"/>
          <w:sz w:val="28"/>
          <w:lang w:val="ru-RU"/>
        </w:rPr>
        <w:t xml:space="preserve"> и др.);</w:t>
      </w:r>
    </w:p>
    <w:p w14:paraId="358D2E4A"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5) </w:t>
      </w:r>
      <w:proofErr w:type="spellStart"/>
      <w:r w:rsidRPr="00005E20">
        <w:rPr>
          <w:rFonts w:ascii="Times New Roman" w:hAnsi="Times New Roman"/>
          <w:color w:val="000000"/>
          <w:sz w:val="28"/>
          <w:lang w:val="ru-RU"/>
        </w:rPr>
        <w:t>сформированность</w:t>
      </w:r>
      <w:proofErr w:type="spellEnd"/>
      <w:r w:rsidRPr="00005E20">
        <w:rPr>
          <w:rFonts w:ascii="Times New Roman" w:hAnsi="Times New Roman"/>
          <w:color w:val="000000"/>
          <w:sz w:val="28"/>
          <w:lang w:val="ru-RU"/>
        </w:rPr>
        <w:t xml:space="preserve"> умений определять и учитывать историко-культурный контекст и контекст творчества писателя в процессе анализа художественных произведений, выявлять их связь с современностью; </w:t>
      </w:r>
    </w:p>
    <w:p w14:paraId="04358B27"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w:t>
      </w:r>
    </w:p>
    <w:p w14:paraId="1528087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7) осознание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3BD9D15D"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 в каждом классе;</w:t>
      </w:r>
    </w:p>
    <w:p w14:paraId="2E41BA99" w14:textId="77777777" w:rsidR="007B3F5A" w:rsidRPr="00005E20" w:rsidRDefault="00A24742">
      <w:pPr>
        <w:spacing w:after="0"/>
        <w:ind w:firstLine="600"/>
        <w:jc w:val="both"/>
        <w:rPr>
          <w:lang w:val="ru-RU"/>
        </w:rPr>
      </w:pPr>
      <w:r w:rsidRPr="00005E20">
        <w:rPr>
          <w:rFonts w:ascii="Times New Roman" w:hAnsi="Times New Roman"/>
          <w:color w:val="000000"/>
          <w:spacing w:val="-2"/>
          <w:sz w:val="28"/>
          <w:lang w:val="ru-RU"/>
        </w:rPr>
        <w:t>9) 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2AA042F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005E20">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6134FCB4"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48CF6779"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об изобразительно-выразительных возможностях русского языка в художественной литературе и умение применять их в речевой практике; </w:t>
      </w:r>
    </w:p>
    <w:p w14:paraId="57C15DE1"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12) 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форме, информационной переработки текстов в виде аннотаций, докладов, тезисов, конспектов, рефератов, а также написания отзывов и сочинений различных жанров (объём сочинения – не менее 250 слов); владение умением редактировать и совершенствовать собственные письменные высказывания с учётом норм русского литературного языка; </w:t>
      </w:r>
    </w:p>
    <w:p w14:paraId="303B612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710BA60E" w14:textId="77777777" w:rsidR="007B3F5A" w:rsidRPr="00005E20" w:rsidRDefault="00A24742">
      <w:pPr>
        <w:spacing w:after="0" w:line="480" w:lineRule="auto"/>
        <w:ind w:firstLine="600"/>
        <w:rPr>
          <w:lang w:val="ru-RU"/>
        </w:rPr>
      </w:pPr>
      <w:r w:rsidRPr="00005E20">
        <w:rPr>
          <w:rFonts w:ascii="Times New Roman" w:hAnsi="Times New Roman"/>
          <w:b/>
          <w:color w:val="000000"/>
          <w:sz w:val="28"/>
          <w:lang w:val="ru-RU"/>
        </w:rPr>
        <w:t>ПРЕДМЕТНЫЕ РЕЗУЛЬТАТЫ ПО КЛАССАМ:</w:t>
      </w:r>
      <w:r w:rsidRPr="00005E20">
        <w:rPr>
          <w:rFonts w:ascii="Times New Roman" w:hAnsi="Times New Roman"/>
          <w:color w:val="000000"/>
          <w:sz w:val="28"/>
          <w:lang w:val="ru-RU"/>
        </w:rPr>
        <w:t xml:space="preserve"> </w:t>
      </w:r>
    </w:p>
    <w:p w14:paraId="66EE5574" w14:textId="77777777" w:rsidR="007B3F5A" w:rsidRPr="00005E20" w:rsidRDefault="00A24742">
      <w:pPr>
        <w:spacing w:after="0"/>
        <w:ind w:firstLine="600"/>
        <w:rPr>
          <w:lang w:val="ru-RU"/>
        </w:rPr>
      </w:pPr>
      <w:r w:rsidRPr="00005E20">
        <w:rPr>
          <w:rFonts w:ascii="Times New Roman" w:hAnsi="Times New Roman"/>
          <w:b/>
          <w:color w:val="000000"/>
          <w:sz w:val="28"/>
          <w:lang w:val="ru-RU"/>
        </w:rPr>
        <w:t>10 КЛАСС</w:t>
      </w:r>
    </w:p>
    <w:p w14:paraId="60513268"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 осознание причастности к отечественным традициям и исторической преемственности поколений на основе установления связей литературы с фактами социальной жизни, идеологическими течениями и особенностями культурного развития страны в конкретную историческую эпоху (вторая половина </w:t>
      </w:r>
      <w:r>
        <w:rPr>
          <w:rFonts w:ascii="Times New Roman" w:hAnsi="Times New Roman"/>
          <w:color w:val="000000"/>
          <w:sz w:val="28"/>
        </w:rPr>
        <w:t>XIX</w:t>
      </w:r>
      <w:r w:rsidRPr="00005E20">
        <w:rPr>
          <w:rFonts w:ascii="Times New Roman" w:hAnsi="Times New Roman"/>
          <w:color w:val="000000"/>
          <w:sz w:val="28"/>
          <w:lang w:val="ru-RU"/>
        </w:rPr>
        <w:t xml:space="preserve"> века); </w:t>
      </w:r>
    </w:p>
    <w:p w14:paraId="2607B5DF" w14:textId="77777777" w:rsidR="007B3F5A" w:rsidRPr="00005E20" w:rsidRDefault="00A24742">
      <w:pPr>
        <w:spacing w:after="0"/>
        <w:ind w:firstLine="600"/>
        <w:jc w:val="both"/>
        <w:rPr>
          <w:lang w:val="ru-RU"/>
        </w:rPr>
      </w:pPr>
      <w:r w:rsidRPr="00005E20">
        <w:rPr>
          <w:rFonts w:ascii="Times New Roman" w:hAnsi="Times New Roman"/>
          <w:color w:val="000000"/>
          <w:spacing w:val="-2"/>
          <w:sz w:val="28"/>
          <w:lang w:val="ru-RU"/>
        </w:rPr>
        <w:t xml:space="preserve">2) понимание взаимосвязей между языковым, литературным, интеллектуальным, духовно-нравственным развитием личности в контексте </w:t>
      </w:r>
      <w:r w:rsidRPr="00005E20">
        <w:rPr>
          <w:rFonts w:ascii="Times New Roman" w:hAnsi="Times New Roman"/>
          <w:color w:val="000000"/>
          <w:spacing w:val="-2"/>
          <w:sz w:val="28"/>
          <w:lang w:val="ru-RU"/>
        </w:rPr>
        <w:lastRenderedPageBreak/>
        <w:t xml:space="preserve">осмысления произведений литературной классики и собственного интеллектуально-нравственного роста; </w:t>
      </w:r>
    </w:p>
    <w:p w14:paraId="10D8E9A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3) сформированность устойчивого интереса к чтению как средству познания отечественной и других культур, уважительного отношения к ним; осознанное умение внимательно читать, понимать и самостоятельно интерпретировать художественный текст;</w:t>
      </w:r>
    </w:p>
    <w:p w14:paraId="6C897E7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4) знание содержания, понимание ключевых проблем и осознание историко-культурного и нравственно-ценностного взаимовлияния произведений русской и зарубежной классической литературы, а также литератур народов России (вторая половина </w:t>
      </w:r>
      <w:r>
        <w:rPr>
          <w:rFonts w:ascii="Times New Roman" w:hAnsi="Times New Roman"/>
          <w:color w:val="000000"/>
          <w:sz w:val="28"/>
        </w:rPr>
        <w:t>XIX</w:t>
      </w:r>
      <w:r w:rsidRPr="00005E20">
        <w:rPr>
          <w:rFonts w:ascii="Times New Roman" w:hAnsi="Times New Roman"/>
          <w:color w:val="000000"/>
          <w:sz w:val="28"/>
          <w:lang w:val="ru-RU"/>
        </w:rPr>
        <w:t xml:space="preserve"> века);</w:t>
      </w:r>
    </w:p>
    <w:p w14:paraId="71C69025"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второй половины </w:t>
      </w:r>
      <w:r>
        <w:rPr>
          <w:rFonts w:ascii="Times New Roman" w:hAnsi="Times New Roman"/>
          <w:color w:val="000000"/>
          <w:sz w:val="28"/>
        </w:rPr>
        <w:t>XIX</w:t>
      </w:r>
      <w:r w:rsidRPr="00005E20">
        <w:rPr>
          <w:rFonts w:ascii="Times New Roman" w:hAnsi="Times New Roman"/>
          <w:color w:val="000000"/>
          <w:sz w:val="28"/>
          <w:lang w:val="ru-RU"/>
        </w:rPr>
        <w:t xml:space="preserve"> века со временем написания, с современностью и традицией; умение раскрывать конкретно-историческое и общечеловеческое содержание литературных произведений; </w:t>
      </w:r>
    </w:p>
    <w:p w14:paraId="6994DCB1"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6) способность выявлять в произведениях художественной литературы </w:t>
      </w:r>
      <w:r>
        <w:rPr>
          <w:rFonts w:ascii="Times New Roman" w:hAnsi="Times New Roman"/>
          <w:color w:val="000000"/>
          <w:sz w:val="28"/>
        </w:rPr>
        <w:t>XIX</w:t>
      </w:r>
      <w:r w:rsidRPr="00005E20">
        <w:rPr>
          <w:rFonts w:ascii="Times New Roman" w:hAnsi="Times New Roman"/>
          <w:color w:val="000000"/>
          <w:sz w:val="28"/>
          <w:lang w:val="ru-RU"/>
        </w:rPr>
        <w:t xml:space="preserve"> века образы, темы, идеи, проблемы и выражать своё отношение к ним в развёрнутых аргументированных устных и письменных высказываниях; участвовать в дискуссии на литературные темы; иметь устойчивые навыки устной и письменной речи в процессе чтения и обсуждения лучших образцов отечественной и зарубежной литературы; </w:t>
      </w:r>
    </w:p>
    <w:p w14:paraId="0EE358E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7)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умение эмоционально откликаться на прочитанное, выражать личное отношение к нему, передавать читательские впечатления;</w:t>
      </w:r>
    </w:p>
    <w:p w14:paraId="42D57CC4"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13203A8E" w14:textId="77777777" w:rsidR="007B3F5A" w:rsidRPr="00005E20" w:rsidRDefault="00A24742">
      <w:pPr>
        <w:spacing w:after="0"/>
        <w:ind w:firstLine="600"/>
        <w:jc w:val="both"/>
        <w:rPr>
          <w:lang w:val="ru-RU"/>
        </w:rPr>
      </w:pPr>
      <w:r w:rsidRPr="00005E20">
        <w:rPr>
          <w:rFonts w:ascii="Times New Roman" w:hAnsi="Times New Roman"/>
          <w:color w:val="000000"/>
          <w:spacing w:val="-2"/>
          <w:sz w:val="28"/>
          <w:lang w:val="ru-RU"/>
        </w:rPr>
        <w:t>9) овладение умениями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56731AC6"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w:t>
      </w:r>
      <w:r w:rsidRPr="00005E20">
        <w:rPr>
          <w:rFonts w:ascii="Times New Roman" w:hAnsi="Times New Roman"/>
          <w:color w:val="000000"/>
          <w:sz w:val="28"/>
          <w:lang w:val="ru-RU"/>
        </w:rPr>
        <w:lastRenderedPageBreak/>
        <w:t xml:space="preserve">народность; историко-литературный процесс; литературные направления и течения: романтизм, реализм; литературные жанры; трагическое и комическое; 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«вечные темы» и «вечные образы» в литературе; взаимосвязь и взаимовлияние национальных литератур; художественный перевод; литературная критика; </w:t>
      </w:r>
    </w:p>
    <w:p w14:paraId="18D6F8D2"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10) умение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0A14506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 владение умением анализировать единицы различных языковых уровней и выявлять их роль в произведении;</w:t>
      </w:r>
    </w:p>
    <w:p w14:paraId="485E5205"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12) овладение современными читательскими практиками, культурой восприятия и понимания литературных текстов, умениями самостоятельного истолкования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657D5D49" w14:textId="77777777" w:rsidR="007B3F5A" w:rsidRPr="00005E20" w:rsidRDefault="00A24742">
      <w:pPr>
        <w:spacing w:after="0"/>
        <w:ind w:firstLine="600"/>
        <w:jc w:val="both"/>
        <w:rPr>
          <w:lang w:val="ru-RU"/>
        </w:rPr>
      </w:pPr>
      <w:r w:rsidRPr="00005E20">
        <w:rPr>
          <w:rFonts w:ascii="Times New Roman" w:hAnsi="Times New Roman"/>
          <w:color w:val="000000"/>
          <w:spacing w:val="-2"/>
          <w:sz w:val="28"/>
          <w:lang w:val="ru-RU"/>
        </w:rPr>
        <w:t>13) умение работать с разными информационными источниками, в том числе в медиапространстве, использовать ресурсы традиционных библиотек и электронных библиотечных систем;</w:t>
      </w:r>
    </w:p>
    <w:p w14:paraId="1570A0B3" w14:textId="77777777" w:rsidR="007B3F5A" w:rsidRPr="00005E20" w:rsidRDefault="00A24742">
      <w:pPr>
        <w:spacing w:after="0"/>
        <w:ind w:firstLine="600"/>
        <w:rPr>
          <w:lang w:val="ru-RU"/>
        </w:rPr>
      </w:pPr>
      <w:r w:rsidRPr="00005E20">
        <w:rPr>
          <w:rFonts w:ascii="Times New Roman" w:hAnsi="Times New Roman"/>
          <w:b/>
          <w:color w:val="000000"/>
          <w:sz w:val="28"/>
          <w:lang w:val="ru-RU"/>
        </w:rPr>
        <w:t>11 КЛАСС</w:t>
      </w:r>
    </w:p>
    <w:p w14:paraId="1CD1AB14"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 осознание чувства причастности к отечественным традициям и осознание исторической преемственности поколений; включение в культурно-языковое пространство русской и мировой культуры через умение соотносить художественную литературу конца </w:t>
      </w:r>
      <w:r>
        <w:rPr>
          <w:rFonts w:ascii="Times New Roman" w:hAnsi="Times New Roman"/>
          <w:color w:val="000000"/>
          <w:sz w:val="28"/>
        </w:rPr>
        <w:t>XIX</w:t>
      </w:r>
      <w:r w:rsidRPr="00005E20">
        <w:rPr>
          <w:rFonts w:ascii="Times New Roman" w:hAnsi="Times New Roman"/>
          <w:color w:val="000000"/>
          <w:sz w:val="28"/>
          <w:lang w:val="ru-RU"/>
        </w:rPr>
        <w:t xml:space="preserve"> – начала </w:t>
      </w:r>
      <w:r>
        <w:rPr>
          <w:rFonts w:ascii="Times New Roman" w:hAnsi="Times New Roman"/>
          <w:color w:val="000000"/>
          <w:sz w:val="28"/>
        </w:rPr>
        <w:t>XXI</w:t>
      </w:r>
      <w:r w:rsidRPr="00005E20">
        <w:rPr>
          <w:rFonts w:ascii="Times New Roman" w:hAnsi="Times New Roman"/>
          <w:color w:val="000000"/>
          <w:sz w:val="28"/>
          <w:lang w:val="ru-RU"/>
        </w:rPr>
        <w:t xml:space="preserve"> века с фактами общественной жизни и культуры; раскрывать роль литературы в духовном и культурном развитии общества; воспитание ценностного отношения к литературе как неотъемлемой части культуры; </w:t>
      </w:r>
    </w:p>
    <w:p w14:paraId="329CCCA6"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2) осознание взаимосвязи между языковым, литературным, интеллектуальным, духовно-нравственным развитием личности в контексте </w:t>
      </w:r>
      <w:r w:rsidRPr="00005E20">
        <w:rPr>
          <w:rFonts w:ascii="Times New Roman" w:hAnsi="Times New Roman"/>
          <w:color w:val="000000"/>
          <w:sz w:val="28"/>
          <w:lang w:val="ru-RU"/>
        </w:rPr>
        <w:lastRenderedPageBreak/>
        <w:t>осмысления произведений русской, зарубежной литературы и литератур народов России и собственного интеллектуально-нравственного роста;</w:t>
      </w:r>
    </w:p>
    <w:p w14:paraId="4463C07D"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3) приобщение к российскому литературному наследию и через него – к традиционным ценностям и сокровищам отечественной и мировой культуры; понимание роли и места русской литературы в мировом культурном процессе;</w:t>
      </w:r>
    </w:p>
    <w:p w14:paraId="41DC607D" w14:textId="77777777" w:rsidR="007B3F5A" w:rsidRPr="00005E20" w:rsidRDefault="00A24742">
      <w:pPr>
        <w:spacing w:after="0"/>
        <w:ind w:firstLine="600"/>
        <w:jc w:val="both"/>
        <w:rPr>
          <w:lang w:val="ru-RU"/>
        </w:rPr>
      </w:pPr>
      <w:r w:rsidRPr="00005E20">
        <w:rPr>
          <w:rFonts w:ascii="Times New Roman" w:hAnsi="Times New Roman"/>
          <w:color w:val="000000"/>
          <w:spacing w:val="-1"/>
          <w:sz w:val="28"/>
          <w:lang w:val="ru-RU"/>
        </w:rPr>
        <w:t xml:space="preserve">4) знание содержания и понимание ключевых проблем произведений русской, зарубежной литературы, литератур народов России (конец </w:t>
      </w:r>
      <w:r>
        <w:rPr>
          <w:rFonts w:ascii="Times New Roman" w:hAnsi="Times New Roman"/>
          <w:color w:val="000000"/>
          <w:spacing w:val="-1"/>
          <w:sz w:val="28"/>
        </w:rPr>
        <w:t>XIX</w:t>
      </w:r>
      <w:r w:rsidRPr="00005E20">
        <w:rPr>
          <w:rFonts w:ascii="Times New Roman" w:hAnsi="Times New Roman"/>
          <w:color w:val="000000"/>
          <w:spacing w:val="-1"/>
          <w:sz w:val="28"/>
          <w:lang w:val="ru-RU"/>
        </w:rPr>
        <w:t xml:space="preserve"> – начало </w:t>
      </w:r>
      <w:r>
        <w:rPr>
          <w:rFonts w:ascii="Times New Roman" w:hAnsi="Times New Roman"/>
          <w:color w:val="000000"/>
          <w:spacing w:val="-1"/>
          <w:sz w:val="28"/>
        </w:rPr>
        <w:t>XXI</w:t>
      </w:r>
      <w:r w:rsidRPr="00005E20">
        <w:rPr>
          <w:rFonts w:ascii="Times New Roman" w:hAnsi="Times New Roman"/>
          <w:color w:val="000000"/>
          <w:spacing w:val="-1"/>
          <w:sz w:val="28"/>
          <w:lang w:val="ru-RU"/>
        </w:rPr>
        <w:t xml:space="preserve"> века) и современной литературы, их историко-культурного и нравственно-ценностного влияния на формирование национальной и мировой литературы;</w:t>
      </w:r>
    </w:p>
    <w:p w14:paraId="3E6E7686"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5) сформированность умений определять и учитывать историко-культурный контекст и контекст творчества писателя в процессе анализа художественных текстов, выявлять связь литературных произведений конца </w:t>
      </w:r>
      <w:r>
        <w:rPr>
          <w:rFonts w:ascii="Times New Roman" w:hAnsi="Times New Roman"/>
          <w:color w:val="000000"/>
          <w:sz w:val="28"/>
        </w:rPr>
        <w:t>XIX</w:t>
      </w:r>
      <w:r w:rsidRPr="00005E20">
        <w:rPr>
          <w:rFonts w:ascii="Times New Roman" w:hAnsi="Times New Roman"/>
          <w:color w:val="000000"/>
          <w:sz w:val="28"/>
          <w:lang w:val="ru-RU"/>
        </w:rPr>
        <w:t>–</w:t>
      </w:r>
      <w:r>
        <w:rPr>
          <w:rFonts w:ascii="Times New Roman" w:hAnsi="Times New Roman"/>
          <w:color w:val="000000"/>
          <w:sz w:val="28"/>
        </w:rPr>
        <w:t>XXI</w:t>
      </w:r>
      <w:r w:rsidRPr="00005E20">
        <w:rPr>
          <w:rFonts w:ascii="Times New Roman" w:hAnsi="Times New Roman"/>
          <w:color w:val="000000"/>
          <w:sz w:val="28"/>
          <w:lang w:val="ru-RU"/>
        </w:rPr>
        <w:t xml:space="preserve"> века со временем написания, с современностью и традицией; выявлять «сквозные темы» и ключевые проблемы русской литературы;</w:t>
      </w:r>
    </w:p>
    <w:p w14:paraId="2EC5C7BA"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6) способность выявлять в произведениях художественной литературы образы, темы, идеи, проблемы и выражать своё отношение к ним в развёрнутых аргументированных устных и письменных высказываниях; участие в дискуссии на литературные темы; свободное владение устной и письменной речью в процессе чтения и обсуждения лучших образцов отечественной и зарубежной литературы;</w:t>
      </w:r>
    </w:p>
    <w:p w14:paraId="748BE443"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7) самостоятельное осмысление художественной картины жизни, созданной автором в литературном произведении, в единстве эмоционального личностного восприятия и интеллектуального понимания; </w:t>
      </w:r>
    </w:p>
    <w:p w14:paraId="35C0D94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8) сформированность умений выразительно (с учётом индивидуальных особенностей обучающихся) читать, в том числе наизусть не менее 10 произведений и (или) фрагментов;</w:t>
      </w:r>
    </w:p>
    <w:p w14:paraId="425D154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9) овладение умениями самостоятельного анализа и интерпретации художественных произведений в единстве формы и содержания (с учётом неоднозначности заложенных в нём смыслов и наличия в нём подтекста) с использованием теоретико-литературных терминов и понятий (в дополнение к изученным в основной школе):</w:t>
      </w:r>
    </w:p>
    <w:p w14:paraId="0806D28A"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конкретно-историческое, общечеловеческое и национальное в творчестве писателя; традиция и новаторство; авторский замысел и его воплощение; художественное время и пространство; миф и литература; историзм, народность; историко-литературный процесс; литературные направления и течения: романтизм, реализм, модернизм (символизм, акмеизм, футуризм), постмодернизм; литературные жанры; трагическое и комическое; </w:t>
      </w:r>
      <w:r w:rsidRPr="00005E20">
        <w:rPr>
          <w:rFonts w:ascii="Times New Roman" w:hAnsi="Times New Roman"/>
          <w:color w:val="000000"/>
          <w:sz w:val="28"/>
          <w:lang w:val="ru-RU"/>
        </w:rPr>
        <w:lastRenderedPageBreak/>
        <w:t xml:space="preserve">психологизм; тематика и проблематика; авторская позиция; фабула; виды тропов и фигуры речи; внутренняя речь; стиль, стилизация; аллюзия, подтекст; символ; системы стихосложения (тоническая, силлабическая, силлабо-тоническая), дольник, верлибр; «вечные темы» и «вечные образы» в литературе; взаимосвязь и взаимовлияние национальных литератур; художественный перевод; литературная критика; </w:t>
      </w:r>
    </w:p>
    <w:p w14:paraId="08C7A804"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10) умение самостоятельно сопоставлять произведения русской и зарубежной литературы и сравнивать их с художественными интерпретациями в других видах искусств (графика, живопись, театр, кино, музыка и др.);</w:t>
      </w:r>
    </w:p>
    <w:p w14:paraId="6E85578D"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11) сформированность представлений о литературном произведении как явлении словесного искусства, о языке художественной литературы в его эстетической функции и об изобразительно-выразительных возможностях русского языка в произведениях художественной литературы и умение применять их в речевой практике;</w:t>
      </w:r>
    </w:p>
    <w:p w14:paraId="0C7C9B9C"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 xml:space="preserve">12) овладение современными читательскими практиками, культурой восприятия и понимания литературных текстов, умениями </w:t>
      </w:r>
      <w:proofErr w:type="gramStart"/>
      <w:r w:rsidRPr="00005E20">
        <w:rPr>
          <w:rFonts w:ascii="Times New Roman" w:hAnsi="Times New Roman"/>
          <w:color w:val="000000"/>
          <w:sz w:val="28"/>
          <w:lang w:val="ru-RU"/>
        </w:rPr>
        <w:t>самостоятельного истолкования</w:t>
      </w:r>
      <w:proofErr w:type="gramEnd"/>
      <w:r w:rsidRPr="00005E20">
        <w:rPr>
          <w:rFonts w:ascii="Times New Roman" w:hAnsi="Times New Roman"/>
          <w:color w:val="000000"/>
          <w:sz w:val="28"/>
          <w:lang w:val="ru-RU"/>
        </w:rPr>
        <w:t xml:space="preserve"> прочитанного в устной и письменной формах, информационной переработки текстов в виде аннотаций, отзывов, докладов, тезисов, конспектов, рефератов, а также сочинений различных жанров (не менее 250 слов); владение умением редактировать и совершенствовать собственные письменные высказывания с учётом норм русского литературного языка;</w:t>
      </w:r>
    </w:p>
    <w:p w14:paraId="236A6BFE" w14:textId="77777777" w:rsidR="007B3F5A" w:rsidRPr="00005E20" w:rsidRDefault="00A24742">
      <w:pPr>
        <w:spacing w:after="0"/>
        <w:ind w:firstLine="600"/>
        <w:jc w:val="both"/>
        <w:rPr>
          <w:lang w:val="ru-RU"/>
        </w:rPr>
      </w:pPr>
      <w:r w:rsidRPr="00005E20">
        <w:rPr>
          <w:rFonts w:ascii="Times New Roman" w:hAnsi="Times New Roman"/>
          <w:color w:val="000000"/>
          <w:sz w:val="28"/>
          <w:lang w:val="ru-RU"/>
        </w:rPr>
        <w:t>13) умение самостоятельно работать с разными информационными источниками, в том числе в медиапространстве, оптимально использовать ресурсы традиционных библиотек и электронных библиотечных систем.</w:t>
      </w:r>
    </w:p>
    <w:p w14:paraId="44BDAB37" w14:textId="77777777" w:rsidR="007B3F5A" w:rsidRPr="00005E20" w:rsidRDefault="007B3F5A">
      <w:pPr>
        <w:rPr>
          <w:lang w:val="ru-RU"/>
        </w:rPr>
        <w:sectPr w:rsidR="007B3F5A" w:rsidRPr="00005E20">
          <w:pgSz w:w="11906" w:h="16383"/>
          <w:pgMar w:top="1134" w:right="850" w:bottom="1134" w:left="1701" w:header="720" w:footer="720" w:gutter="0"/>
          <w:cols w:space="720"/>
        </w:sectPr>
      </w:pPr>
    </w:p>
    <w:p w14:paraId="3B5E42CF" w14:textId="77777777" w:rsidR="007B3F5A" w:rsidRDefault="00A24742">
      <w:pPr>
        <w:spacing w:after="0"/>
        <w:ind w:left="120"/>
      </w:pPr>
      <w:bookmarkStart w:id="48" w:name="block-8890400"/>
      <w:bookmarkEnd w:id="47"/>
      <w:r w:rsidRPr="00005E20">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ТЕМАТИЧЕСКИЙ ПЛАН </w:t>
      </w:r>
    </w:p>
    <w:p w14:paraId="2A35D345" w14:textId="77777777" w:rsidR="007B3F5A" w:rsidRDefault="00A24742">
      <w:pPr>
        <w:spacing w:after="0"/>
        <w:ind w:left="120"/>
      </w:pPr>
      <w:r>
        <w:rPr>
          <w:rFonts w:ascii="Times New Roman" w:hAnsi="Times New Roman"/>
          <w:b/>
          <w:color w:val="000000"/>
          <w:sz w:val="28"/>
        </w:rPr>
        <w:t xml:space="preserve"> 10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7B3F5A" w14:paraId="3F919548" w14:textId="77777777">
        <w:trPr>
          <w:trHeight w:val="144"/>
          <w:tblCellSpacing w:w="20" w:type="nil"/>
        </w:trPr>
        <w:tc>
          <w:tcPr>
            <w:tcW w:w="570" w:type="dxa"/>
            <w:vMerge w:val="restart"/>
            <w:tcMar>
              <w:top w:w="50" w:type="dxa"/>
              <w:left w:w="100" w:type="dxa"/>
            </w:tcMar>
            <w:vAlign w:val="center"/>
          </w:tcPr>
          <w:p w14:paraId="6DF6D043" w14:textId="77777777" w:rsidR="007B3F5A" w:rsidRDefault="00A24742">
            <w:pPr>
              <w:spacing w:after="0"/>
              <w:ind w:left="135"/>
            </w:pPr>
            <w:r>
              <w:rPr>
                <w:rFonts w:ascii="Times New Roman" w:hAnsi="Times New Roman"/>
                <w:b/>
                <w:color w:val="000000"/>
                <w:sz w:val="24"/>
              </w:rPr>
              <w:t xml:space="preserve">№ п/п </w:t>
            </w:r>
          </w:p>
          <w:p w14:paraId="30A07E25" w14:textId="77777777" w:rsidR="007B3F5A" w:rsidRDefault="007B3F5A">
            <w:pPr>
              <w:spacing w:after="0"/>
              <w:ind w:left="135"/>
            </w:pPr>
          </w:p>
        </w:tc>
        <w:tc>
          <w:tcPr>
            <w:tcW w:w="3256" w:type="dxa"/>
            <w:vMerge w:val="restart"/>
            <w:tcMar>
              <w:top w:w="50" w:type="dxa"/>
              <w:left w:w="100" w:type="dxa"/>
            </w:tcMar>
            <w:vAlign w:val="center"/>
          </w:tcPr>
          <w:p w14:paraId="1814292F" w14:textId="77777777" w:rsidR="007B3F5A" w:rsidRDefault="00A247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587CBE73" w14:textId="77777777" w:rsidR="007B3F5A" w:rsidRDefault="007B3F5A">
            <w:pPr>
              <w:spacing w:after="0"/>
              <w:ind w:left="135"/>
            </w:pPr>
          </w:p>
        </w:tc>
        <w:tc>
          <w:tcPr>
            <w:tcW w:w="0" w:type="auto"/>
            <w:gridSpan w:val="3"/>
            <w:tcMar>
              <w:top w:w="50" w:type="dxa"/>
              <w:left w:w="100" w:type="dxa"/>
            </w:tcMar>
            <w:vAlign w:val="center"/>
          </w:tcPr>
          <w:p w14:paraId="44A31B77" w14:textId="77777777" w:rsidR="007B3F5A" w:rsidRDefault="00A247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40618E54" w14:textId="77777777" w:rsidR="007B3F5A" w:rsidRDefault="00A247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799E0E25" w14:textId="77777777" w:rsidR="007B3F5A" w:rsidRDefault="007B3F5A">
            <w:pPr>
              <w:spacing w:after="0"/>
              <w:ind w:left="135"/>
            </w:pPr>
          </w:p>
        </w:tc>
      </w:tr>
      <w:tr w:rsidR="007B3F5A" w14:paraId="6F07ADB9" w14:textId="77777777">
        <w:trPr>
          <w:trHeight w:val="144"/>
          <w:tblCellSpacing w:w="20" w:type="nil"/>
        </w:trPr>
        <w:tc>
          <w:tcPr>
            <w:tcW w:w="0" w:type="auto"/>
            <w:vMerge/>
            <w:tcBorders>
              <w:top w:val="nil"/>
            </w:tcBorders>
            <w:tcMar>
              <w:top w:w="50" w:type="dxa"/>
              <w:left w:w="100" w:type="dxa"/>
            </w:tcMar>
          </w:tcPr>
          <w:p w14:paraId="4F18BE1A" w14:textId="77777777" w:rsidR="007B3F5A" w:rsidRDefault="007B3F5A"/>
        </w:tc>
        <w:tc>
          <w:tcPr>
            <w:tcW w:w="0" w:type="auto"/>
            <w:vMerge/>
            <w:tcBorders>
              <w:top w:val="nil"/>
            </w:tcBorders>
            <w:tcMar>
              <w:top w:w="50" w:type="dxa"/>
              <w:left w:w="100" w:type="dxa"/>
            </w:tcMar>
          </w:tcPr>
          <w:p w14:paraId="0341C836" w14:textId="77777777" w:rsidR="007B3F5A" w:rsidRDefault="007B3F5A"/>
        </w:tc>
        <w:tc>
          <w:tcPr>
            <w:tcW w:w="938" w:type="dxa"/>
            <w:tcMar>
              <w:top w:w="50" w:type="dxa"/>
              <w:left w:w="100" w:type="dxa"/>
            </w:tcMar>
            <w:vAlign w:val="center"/>
          </w:tcPr>
          <w:p w14:paraId="0DAA6E27" w14:textId="77777777" w:rsidR="007B3F5A" w:rsidRDefault="00A247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5E5079ED" w14:textId="77777777" w:rsidR="007B3F5A" w:rsidRDefault="007B3F5A">
            <w:pPr>
              <w:spacing w:after="0"/>
              <w:ind w:left="135"/>
            </w:pPr>
          </w:p>
        </w:tc>
        <w:tc>
          <w:tcPr>
            <w:tcW w:w="1654" w:type="dxa"/>
            <w:tcMar>
              <w:top w:w="50" w:type="dxa"/>
              <w:left w:w="100" w:type="dxa"/>
            </w:tcMar>
            <w:vAlign w:val="center"/>
          </w:tcPr>
          <w:p w14:paraId="50626CF0" w14:textId="77777777" w:rsidR="007B3F5A" w:rsidRDefault="00A247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6AFA05FB" w14:textId="77777777" w:rsidR="007B3F5A" w:rsidRDefault="007B3F5A">
            <w:pPr>
              <w:spacing w:after="0"/>
              <w:ind w:left="135"/>
            </w:pPr>
          </w:p>
        </w:tc>
        <w:tc>
          <w:tcPr>
            <w:tcW w:w="1744" w:type="dxa"/>
            <w:tcMar>
              <w:top w:w="50" w:type="dxa"/>
              <w:left w:w="100" w:type="dxa"/>
            </w:tcMar>
            <w:vAlign w:val="center"/>
          </w:tcPr>
          <w:p w14:paraId="14C46360" w14:textId="77777777" w:rsidR="007B3F5A" w:rsidRDefault="00A247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4D2510A6" w14:textId="77777777" w:rsidR="007B3F5A" w:rsidRDefault="007B3F5A">
            <w:pPr>
              <w:spacing w:after="0"/>
              <w:ind w:left="135"/>
            </w:pPr>
          </w:p>
        </w:tc>
        <w:tc>
          <w:tcPr>
            <w:tcW w:w="0" w:type="auto"/>
            <w:vMerge/>
            <w:tcBorders>
              <w:top w:val="nil"/>
            </w:tcBorders>
            <w:tcMar>
              <w:top w:w="50" w:type="dxa"/>
              <w:left w:w="100" w:type="dxa"/>
            </w:tcMar>
          </w:tcPr>
          <w:p w14:paraId="21FC81AE" w14:textId="77777777" w:rsidR="007B3F5A" w:rsidRDefault="007B3F5A"/>
        </w:tc>
      </w:tr>
      <w:tr w:rsidR="007B3F5A" w:rsidRPr="00201384" w14:paraId="6FD86F68" w14:textId="77777777">
        <w:trPr>
          <w:trHeight w:val="144"/>
          <w:tblCellSpacing w:w="20" w:type="nil"/>
        </w:trPr>
        <w:tc>
          <w:tcPr>
            <w:tcW w:w="0" w:type="auto"/>
            <w:gridSpan w:val="6"/>
            <w:tcMar>
              <w:top w:w="50" w:type="dxa"/>
              <w:left w:w="100" w:type="dxa"/>
            </w:tcMar>
            <w:vAlign w:val="center"/>
          </w:tcPr>
          <w:p w14:paraId="14A09748" w14:textId="77777777" w:rsidR="007B3F5A" w:rsidRPr="00005E20" w:rsidRDefault="00A24742">
            <w:pPr>
              <w:spacing w:after="0"/>
              <w:ind w:left="135"/>
              <w:rPr>
                <w:lang w:val="ru-RU"/>
              </w:rPr>
            </w:pPr>
            <w:r w:rsidRPr="00005E20">
              <w:rPr>
                <w:rFonts w:ascii="Times New Roman" w:hAnsi="Times New Roman"/>
                <w:b/>
                <w:color w:val="000000"/>
                <w:sz w:val="24"/>
                <w:lang w:val="ru-RU"/>
              </w:rPr>
              <w:t>Раздел 1.</w:t>
            </w:r>
            <w:r w:rsidRPr="00005E20">
              <w:rPr>
                <w:rFonts w:ascii="Times New Roman" w:hAnsi="Times New Roman"/>
                <w:color w:val="000000"/>
                <w:sz w:val="24"/>
                <w:lang w:val="ru-RU"/>
              </w:rPr>
              <w:t xml:space="preserve"> </w:t>
            </w:r>
            <w:r w:rsidRPr="00005E20">
              <w:rPr>
                <w:rFonts w:ascii="Times New Roman" w:hAnsi="Times New Roman"/>
                <w:b/>
                <w:color w:val="000000"/>
                <w:sz w:val="24"/>
                <w:lang w:val="ru-RU"/>
              </w:rPr>
              <w:t xml:space="preserve">Литература второй половины </w:t>
            </w:r>
            <w:r>
              <w:rPr>
                <w:rFonts w:ascii="Times New Roman" w:hAnsi="Times New Roman"/>
                <w:b/>
                <w:color w:val="000000"/>
                <w:sz w:val="24"/>
              </w:rPr>
              <w:t>XIX</w:t>
            </w:r>
            <w:r w:rsidRPr="00005E20">
              <w:rPr>
                <w:rFonts w:ascii="Times New Roman" w:hAnsi="Times New Roman"/>
                <w:b/>
                <w:color w:val="000000"/>
                <w:sz w:val="24"/>
                <w:lang w:val="ru-RU"/>
              </w:rPr>
              <w:t xml:space="preserve"> века</w:t>
            </w:r>
          </w:p>
        </w:tc>
      </w:tr>
      <w:tr w:rsidR="007B3F5A" w14:paraId="40734F22" w14:textId="77777777">
        <w:trPr>
          <w:trHeight w:val="144"/>
          <w:tblCellSpacing w:w="20" w:type="nil"/>
        </w:trPr>
        <w:tc>
          <w:tcPr>
            <w:tcW w:w="570" w:type="dxa"/>
            <w:tcMar>
              <w:top w:w="50" w:type="dxa"/>
              <w:left w:w="100" w:type="dxa"/>
            </w:tcMar>
            <w:vAlign w:val="center"/>
          </w:tcPr>
          <w:p w14:paraId="5D36E935" w14:textId="77777777" w:rsidR="007B3F5A" w:rsidRDefault="00A24742">
            <w:pPr>
              <w:spacing w:after="0"/>
            </w:pPr>
            <w:r>
              <w:rPr>
                <w:rFonts w:ascii="Times New Roman" w:hAnsi="Times New Roman"/>
                <w:color w:val="000000"/>
                <w:sz w:val="24"/>
              </w:rPr>
              <w:t>1.1</w:t>
            </w:r>
          </w:p>
        </w:tc>
        <w:tc>
          <w:tcPr>
            <w:tcW w:w="3256" w:type="dxa"/>
            <w:tcMar>
              <w:top w:w="50" w:type="dxa"/>
              <w:left w:w="100" w:type="dxa"/>
            </w:tcMar>
            <w:vAlign w:val="center"/>
          </w:tcPr>
          <w:p w14:paraId="1E9D7CFC" w14:textId="77777777" w:rsidR="007B3F5A" w:rsidRPr="00005E20" w:rsidRDefault="00A24742">
            <w:pPr>
              <w:spacing w:after="0"/>
              <w:ind w:left="135"/>
              <w:rPr>
                <w:lang w:val="ru-RU"/>
              </w:rPr>
            </w:pPr>
            <w:r w:rsidRPr="00005E20">
              <w:rPr>
                <w:rFonts w:ascii="Times New Roman" w:hAnsi="Times New Roman"/>
                <w:color w:val="000000"/>
                <w:sz w:val="24"/>
                <w:lang w:val="ru-RU"/>
              </w:rPr>
              <w:t>А. Н. Островский. Драма «Гроза»</w:t>
            </w:r>
          </w:p>
        </w:tc>
        <w:tc>
          <w:tcPr>
            <w:tcW w:w="938" w:type="dxa"/>
            <w:tcMar>
              <w:top w:w="50" w:type="dxa"/>
              <w:left w:w="100" w:type="dxa"/>
            </w:tcMar>
            <w:vAlign w:val="center"/>
          </w:tcPr>
          <w:p w14:paraId="1AD08426"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4C6A6CE9" w14:textId="77777777" w:rsidR="007B3F5A" w:rsidRDefault="007B3F5A">
            <w:pPr>
              <w:spacing w:after="0"/>
              <w:ind w:left="135"/>
              <w:jc w:val="center"/>
            </w:pPr>
          </w:p>
        </w:tc>
        <w:tc>
          <w:tcPr>
            <w:tcW w:w="1744" w:type="dxa"/>
            <w:tcMar>
              <w:top w:w="50" w:type="dxa"/>
              <w:left w:w="100" w:type="dxa"/>
            </w:tcMar>
            <w:vAlign w:val="center"/>
          </w:tcPr>
          <w:p w14:paraId="29E10EF2" w14:textId="77777777" w:rsidR="007B3F5A" w:rsidRDefault="007B3F5A">
            <w:pPr>
              <w:spacing w:after="0"/>
              <w:ind w:left="135"/>
              <w:jc w:val="center"/>
            </w:pPr>
          </w:p>
        </w:tc>
        <w:tc>
          <w:tcPr>
            <w:tcW w:w="2536" w:type="dxa"/>
            <w:tcMar>
              <w:top w:w="50" w:type="dxa"/>
              <w:left w:w="100" w:type="dxa"/>
            </w:tcMar>
            <w:vAlign w:val="center"/>
          </w:tcPr>
          <w:p w14:paraId="3A072DC2" w14:textId="77777777" w:rsidR="007B3F5A" w:rsidRDefault="007B3F5A">
            <w:pPr>
              <w:spacing w:after="0"/>
              <w:ind w:left="135"/>
            </w:pPr>
          </w:p>
        </w:tc>
      </w:tr>
      <w:tr w:rsidR="007B3F5A" w14:paraId="405138D9" w14:textId="77777777">
        <w:trPr>
          <w:trHeight w:val="144"/>
          <w:tblCellSpacing w:w="20" w:type="nil"/>
        </w:trPr>
        <w:tc>
          <w:tcPr>
            <w:tcW w:w="570" w:type="dxa"/>
            <w:tcMar>
              <w:top w:w="50" w:type="dxa"/>
              <w:left w:w="100" w:type="dxa"/>
            </w:tcMar>
            <w:vAlign w:val="center"/>
          </w:tcPr>
          <w:p w14:paraId="22AF9528" w14:textId="77777777" w:rsidR="007B3F5A" w:rsidRDefault="00A24742">
            <w:pPr>
              <w:spacing w:after="0"/>
            </w:pPr>
            <w:r>
              <w:rPr>
                <w:rFonts w:ascii="Times New Roman" w:hAnsi="Times New Roman"/>
                <w:color w:val="000000"/>
                <w:sz w:val="24"/>
              </w:rPr>
              <w:t>1.2</w:t>
            </w:r>
          </w:p>
        </w:tc>
        <w:tc>
          <w:tcPr>
            <w:tcW w:w="3256" w:type="dxa"/>
            <w:tcMar>
              <w:top w:w="50" w:type="dxa"/>
              <w:left w:w="100" w:type="dxa"/>
            </w:tcMar>
            <w:vAlign w:val="center"/>
          </w:tcPr>
          <w:p w14:paraId="44F9F626" w14:textId="77777777" w:rsidR="007B3F5A" w:rsidRPr="00005E20" w:rsidRDefault="00A24742">
            <w:pPr>
              <w:spacing w:after="0"/>
              <w:ind w:left="135"/>
              <w:rPr>
                <w:lang w:val="ru-RU"/>
              </w:rPr>
            </w:pPr>
            <w:r w:rsidRPr="00005E20">
              <w:rPr>
                <w:rFonts w:ascii="Times New Roman" w:hAnsi="Times New Roman"/>
                <w:color w:val="000000"/>
                <w:sz w:val="24"/>
                <w:lang w:val="ru-RU"/>
              </w:rPr>
              <w:t>И. А. Гончаров. Роман «Обломов»</w:t>
            </w:r>
          </w:p>
        </w:tc>
        <w:tc>
          <w:tcPr>
            <w:tcW w:w="938" w:type="dxa"/>
            <w:tcMar>
              <w:top w:w="50" w:type="dxa"/>
              <w:left w:w="100" w:type="dxa"/>
            </w:tcMar>
            <w:vAlign w:val="center"/>
          </w:tcPr>
          <w:p w14:paraId="4464E8BF"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5 </w:t>
            </w:r>
          </w:p>
        </w:tc>
        <w:tc>
          <w:tcPr>
            <w:tcW w:w="1654" w:type="dxa"/>
            <w:tcMar>
              <w:top w:w="50" w:type="dxa"/>
              <w:left w:w="100" w:type="dxa"/>
            </w:tcMar>
            <w:vAlign w:val="center"/>
          </w:tcPr>
          <w:p w14:paraId="6E41B22A" w14:textId="77777777" w:rsidR="007B3F5A" w:rsidRDefault="007B3F5A">
            <w:pPr>
              <w:spacing w:after="0"/>
              <w:ind w:left="135"/>
              <w:jc w:val="center"/>
            </w:pPr>
          </w:p>
        </w:tc>
        <w:tc>
          <w:tcPr>
            <w:tcW w:w="1744" w:type="dxa"/>
            <w:tcMar>
              <w:top w:w="50" w:type="dxa"/>
              <w:left w:w="100" w:type="dxa"/>
            </w:tcMar>
            <w:vAlign w:val="center"/>
          </w:tcPr>
          <w:p w14:paraId="695CD9BC" w14:textId="77777777" w:rsidR="007B3F5A" w:rsidRDefault="007B3F5A">
            <w:pPr>
              <w:spacing w:after="0"/>
              <w:ind w:left="135"/>
              <w:jc w:val="center"/>
            </w:pPr>
          </w:p>
        </w:tc>
        <w:tc>
          <w:tcPr>
            <w:tcW w:w="2536" w:type="dxa"/>
            <w:tcMar>
              <w:top w:w="50" w:type="dxa"/>
              <w:left w:w="100" w:type="dxa"/>
            </w:tcMar>
            <w:vAlign w:val="center"/>
          </w:tcPr>
          <w:p w14:paraId="2A19F177" w14:textId="77777777" w:rsidR="007B3F5A" w:rsidRDefault="007B3F5A">
            <w:pPr>
              <w:spacing w:after="0"/>
              <w:ind w:left="135"/>
            </w:pPr>
          </w:p>
        </w:tc>
      </w:tr>
      <w:tr w:rsidR="007B3F5A" w14:paraId="04CDED65" w14:textId="77777777">
        <w:trPr>
          <w:trHeight w:val="144"/>
          <w:tblCellSpacing w:w="20" w:type="nil"/>
        </w:trPr>
        <w:tc>
          <w:tcPr>
            <w:tcW w:w="570" w:type="dxa"/>
            <w:tcMar>
              <w:top w:w="50" w:type="dxa"/>
              <w:left w:w="100" w:type="dxa"/>
            </w:tcMar>
            <w:vAlign w:val="center"/>
          </w:tcPr>
          <w:p w14:paraId="06FEB5C7" w14:textId="77777777" w:rsidR="007B3F5A" w:rsidRDefault="00A24742">
            <w:pPr>
              <w:spacing w:after="0"/>
            </w:pPr>
            <w:r>
              <w:rPr>
                <w:rFonts w:ascii="Times New Roman" w:hAnsi="Times New Roman"/>
                <w:color w:val="000000"/>
                <w:sz w:val="24"/>
              </w:rPr>
              <w:t>1.3</w:t>
            </w:r>
          </w:p>
        </w:tc>
        <w:tc>
          <w:tcPr>
            <w:tcW w:w="3256" w:type="dxa"/>
            <w:tcMar>
              <w:top w:w="50" w:type="dxa"/>
              <w:left w:w="100" w:type="dxa"/>
            </w:tcMar>
            <w:vAlign w:val="center"/>
          </w:tcPr>
          <w:p w14:paraId="749037B5" w14:textId="77777777" w:rsidR="007B3F5A" w:rsidRPr="00005E20" w:rsidRDefault="00A24742">
            <w:pPr>
              <w:spacing w:after="0"/>
              <w:ind w:left="135"/>
              <w:rPr>
                <w:lang w:val="ru-RU"/>
              </w:rPr>
            </w:pPr>
            <w:r w:rsidRPr="00005E20">
              <w:rPr>
                <w:rFonts w:ascii="Times New Roman" w:hAnsi="Times New Roman"/>
                <w:color w:val="000000"/>
                <w:sz w:val="24"/>
                <w:lang w:val="ru-RU"/>
              </w:rPr>
              <w:t>И. С. Тургенев. Роман «Отцы и дети»</w:t>
            </w:r>
          </w:p>
        </w:tc>
        <w:tc>
          <w:tcPr>
            <w:tcW w:w="938" w:type="dxa"/>
            <w:tcMar>
              <w:top w:w="50" w:type="dxa"/>
              <w:left w:w="100" w:type="dxa"/>
            </w:tcMar>
            <w:vAlign w:val="center"/>
          </w:tcPr>
          <w:p w14:paraId="5BB5FF3B"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7 </w:t>
            </w:r>
          </w:p>
        </w:tc>
        <w:tc>
          <w:tcPr>
            <w:tcW w:w="1654" w:type="dxa"/>
            <w:tcMar>
              <w:top w:w="50" w:type="dxa"/>
              <w:left w:w="100" w:type="dxa"/>
            </w:tcMar>
            <w:vAlign w:val="center"/>
          </w:tcPr>
          <w:p w14:paraId="700D6A99" w14:textId="77777777" w:rsidR="007B3F5A" w:rsidRDefault="007B3F5A">
            <w:pPr>
              <w:spacing w:after="0"/>
              <w:ind w:left="135"/>
              <w:jc w:val="center"/>
            </w:pPr>
          </w:p>
        </w:tc>
        <w:tc>
          <w:tcPr>
            <w:tcW w:w="1744" w:type="dxa"/>
            <w:tcMar>
              <w:top w:w="50" w:type="dxa"/>
              <w:left w:w="100" w:type="dxa"/>
            </w:tcMar>
            <w:vAlign w:val="center"/>
          </w:tcPr>
          <w:p w14:paraId="4DBF6C90" w14:textId="77777777" w:rsidR="007B3F5A" w:rsidRDefault="007B3F5A">
            <w:pPr>
              <w:spacing w:after="0"/>
              <w:ind w:left="135"/>
              <w:jc w:val="center"/>
            </w:pPr>
          </w:p>
        </w:tc>
        <w:tc>
          <w:tcPr>
            <w:tcW w:w="2536" w:type="dxa"/>
            <w:tcMar>
              <w:top w:w="50" w:type="dxa"/>
              <w:left w:w="100" w:type="dxa"/>
            </w:tcMar>
            <w:vAlign w:val="center"/>
          </w:tcPr>
          <w:p w14:paraId="43B4A941" w14:textId="77777777" w:rsidR="007B3F5A" w:rsidRDefault="007B3F5A">
            <w:pPr>
              <w:spacing w:after="0"/>
              <w:ind w:left="135"/>
            </w:pPr>
          </w:p>
        </w:tc>
      </w:tr>
      <w:tr w:rsidR="007B3F5A" w14:paraId="2E6EE961" w14:textId="77777777">
        <w:trPr>
          <w:trHeight w:val="144"/>
          <w:tblCellSpacing w:w="20" w:type="nil"/>
        </w:trPr>
        <w:tc>
          <w:tcPr>
            <w:tcW w:w="570" w:type="dxa"/>
            <w:tcMar>
              <w:top w:w="50" w:type="dxa"/>
              <w:left w:w="100" w:type="dxa"/>
            </w:tcMar>
            <w:vAlign w:val="center"/>
          </w:tcPr>
          <w:p w14:paraId="6B18F9CE" w14:textId="77777777" w:rsidR="007B3F5A" w:rsidRDefault="00A24742">
            <w:pPr>
              <w:spacing w:after="0"/>
            </w:pPr>
            <w:r>
              <w:rPr>
                <w:rFonts w:ascii="Times New Roman" w:hAnsi="Times New Roman"/>
                <w:color w:val="000000"/>
                <w:sz w:val="24"/>
              </w:rPr>
              <w:t>1.4</w:t>
            </w:r>
          </w:p>
        </w:tc>
        <w:tc>
          <w:tcPr>
            <w:tcW w:w="3256" w:type="dxa"/>
            <w:tcMar>
              <w:top w:w="50" w:type="dxa"/>
              <w:left w:w="100" w:type="dxa"/>
            </w:tcMar>
            <w:vAlign w:val="center"/>
          </w:tcPr>
          <w:p w14:paraId="383443EE" w14:textId="77777777" w:rsidR="007B3F5A" w:rsidRDefault="00A24742">
            <w:pPr>
              <w:spacing w:after="0"/>
              <w:ind w:left="135"/>
            </w:pPr>
            <w:r w:rsidRPr="00005E20">
              <w:rPr>
                <w:rFonts w:ascii="Times New Roman" w:hAnsi="Times New Roman"/>
                <w:color w:val="000000"/>
                <w:sz w:val="24"/>
                <w:lang w:val="ru-RU"/>
              </w:rPr>
              <w:t>Ф. И. Тютчев. Стихотворения (не менее трёх по выбору). Например, «</w:t>
            </w:r>
            <w:proofErr w:type="spellStart"/>
            <w:r>
              <w:rPr>
                <w:rFonts w:ascii="Times New Roman" w:hAnsi="Times New Roman"/>
                <w:color w:val="000000"/>
                <w:sz w:val="24"/>
              </w:rPr>
              <w:t>Silentium</w:t>
            </w:r>
            <w:proofErr w:type="spellEnd"/>
            <w:r w:rsidRPr="00005E20">
              <w:rPr>
                <w:rFonts w:ascii="Times New Roman" w:hAnsi="Times New Roman"/>
                <w:color w:val="000000"/>
                <w:sz w:val="24"/>
                <w:lang w:val="ru-RU"/>
              </w:rPr>
              <w:t xml:space="preserve">!», «Не то, что мните вы, природа...», «Умом Россию не понять…», «О, как убийственно мы любим...», «Нам не дано предугадать…», «К. Б.» </w:t>
            </w:r>
            <w:r>
              <w:rPr>
                <w:rFonts w:ascii="Times New Roman" w:hAnsi="Times New Roman"/>
                <w:color w:val="000000"/>
                <w:sz w:val="24"/>
              </w:rPr>
              <w:t xml:space="preserve">(«Я </w:t>
            </w:r>
            <w:proofErr w:type="spellStart"/>
            <w:r>
              <w:rPr>
                <w:rFonts w:ascii="Times New Roman" w:hAnsi="Times New Roman"/>
                <w:color w:val="000000"/>
                <w:sz w:val="24"/>
              </w:rPr>
              <w:t>встретил</w:t>
            </w:r>
            <w:proofErr w:type="spellEnd"/>
            <w:r>
              <w:rPr>
                <w:rFonts w:ascii="Times New Roman" w:hAnsi="Times New Roman"/>
                <w:color w:val="000000"/>
                <w:sz w:val="24"/>
              </w:rPr>
              <w:t xml:space="preserve"> </w:t>
            </w:r>
            <w:proofErr w:type="spellStart"/>
            <w:r>
              <w:rPr>
                <w:rFonts w:ascii="Times New Roman" w:hAnsi="Times New Roman"/>
                <w:color w:val="000000"/>
                <w:sz w:val="24"/>
              </w:rPr>
              <w:t>вас</w:t>
            </w:r>
            <w:proofErr w:type="spellEnd"/>
            <w:r>
              <w:rPr>
                <w:rFonts w:ascii="Times New Roman" w:hAnsi="Times New Roman"/>
                <w:color w:val="000000"/>
                <w:sz w:val="24"/>
              </w:rPr>
              <w:t xml:space="preserve"> — и </w:t>
            </w:r>
            <w:proofErr w:type="spellStart"/>
            <w:r>
              <w:rPr>
                <w:rFonts w:ascii="Times New Roman" w:hAnsi="Times New Roman"/>
                <w:color w:val="000000"/>
                <w:sz w:val="24"/>
              </w:rPr>
              <w:t>всё</w:t>
            </w:r>
            <w:proofErr w:type="spellEnd"/>
            <w:r>
              <w:rPr>
                <w:rFonts w:ascii="Times New Roman" w:hAnsi="Times New Roman"/>
                <w:color w:val="000000"/>
                <w:sz w:val="24"/>
              </w:rPr>
              <w:t xml:space="preserve"> </w:t>
            </w:r>
            <w:proofErr w:type="spellStart"/>
            <w:r>
              <w:rPr>
                <w:rFonts w:ascii="Times New Roman" w:hAnsi="Times New Roman"/>
                <w:color w:val="000000"/>
                <w:sz w:val="24"/>
              </w:rPr>
              <w:t>былое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481ED11C"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148FC3B" w14:textId="77777777" w:rsidR="007B3F5A" w:rsidRDefault="007B3F5A">
            <w:pPr>
              <w:spacing w:after="0"/>
              <w:ind w:left="135"/>
              <w:jc w:val="center"/>
            </w:pPr>
          </w:p>
        </w:tc>
        <w:tc>
          <w:tcPr>
            <w:tcW w:w="1744" w:type="dxa"/>
            <w:tcMar>
              <w:top w:w="50" w:type="dxa"/>
              <w:left w:w="100" w:type="dxa"/>
            </w:tcMar>
            <w:vAlign w:val="center"/>
          </w:tcPr>
          <w:p w14:paraId="48015433" w14:textId="77777777" w:rsidR="007B3F5A" w:rsidRDefault="007B3F5A">
            <w:pPr>
              <w:spacing w:after="0"/>
              <w:ind w:left="135"/>
              <w:jc w:val="center"/>
            </w:pPr>
          </w:p>
        </w:tc>
        <w:tc>
          <w:tcPr>
            <w:tcW w:w="2536" w:type="dxa"/>
            <w:tcMar>
              <w:top w:w="50" w:type="dxa"/>
              <w:left w:w="100" w:type="dxa"/>
            </w:tcMar>
            <w:vAlign w:val="center"/>
          </w:tcPr>
          <w:p w14:paraId="76081086" w14:textId="77777777" w:rsidR="007B3F5A" w:rsidRDefault="007B3F5A">
            <w:pPr>
              <w:spacing w:after="0"/>
              <w:ind w:left="135"/>
            </w:pPr>
          </w:p>
        </w:tc>
      </w:tr>
      <w:tr w:rsidR="007B3F5A" w14:paraId="24B08819" w14:textId="77777777">
        <w:trPr>
          <w:trHeight w:val="144"/>
          <w:tblCellSpacing w:w="20" w:type="nil"/>
        </w:trPr>
        <w:tc>
          <w:tcPr>
            <w:tcW w:w="570" w:type="dxa"/>
            <w:tcMar>
              <w:top w:w="50" w:type="dxa"/>
              <w:left w:w="100" w:type="dxa"/>
            </w:tcMar>
            <w:vAlign w:val="center"/>
          </w:tcPr>
          <w:p w14:paraId="6FFBFC16" w14:textId="77777777" w:rsidR="007B3F5A" w:rsidRDefault="00A24742">
            <w:pPr>
              <w:spacing w:after="0"/>
            </w:pPr>
            <w:r>
              <w:rPr>
                <w:rFonts w:ascii="Times New Roman" w:hAnsi="Times New Roman"/>
                <w:color w:val="000000"/>
                <w:sz w:val="24"/>
              </w:rPr>
              <w:t>1.5</w:t>
            </w:r>
          </w:p>
        </w:tc>
        <w:tc>
          <w:tcPr>
            <w:tcW w:w="3256" w:type="dxa"/>
            <w:tcMar>
              <w:top w:w="50" w:type="dxa"/>
              <w:left w:w="100" w:type="dxa"/>
            </w:tcMar>
            <w:vAlign w:val="center"/>
          </w:tcPr>
          <w:p w14:paraId="3102CDA1" w14:textId="77777777" w:rsidR="007B3F5A" w:rsidRDefault="00A24742">
            <w:pPr>
              <w:spacing w:after="0"/>
              <w:ind w:left="135"/>
            </w:pPr>
            <w:r w:rsidRPr="00005E20">
              <w:rPr>
                <w:rFonts w:ascii="Times New Roman" w:hAnsi="Times New Roman"/>
                <w:color w:val="000000"/>
                <w:sz w:val="24"/>
                <w:lang w:val="ru-RU"/>
              </w:rPr>
              <w:t xml:space="preserve">Н. А. Некрасов. Стихотворения (не менее трёх по выбору). Например, «Тройка», «Я не люблю иронии твоей...», «Вчерашний день, часу в шестом…», «Мы с тобой бестолковые люди...», «Поэт и Гражданин», «Элегия» («Пускай нам говорит изменчивая мода...»)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Кому</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Руси</w:t>
            </w:r>
            <w:proofErr w:type="spellEnd"/>
            <w:r>
              <w:rPr>
                <w:rFonts w:ascii="Times New Roman" w:hAnsi="Times New Roman"/>
                <w:color w:val="000000"/>
                <w:sz w:val="24"/>
              </w:rPr>
              <w:t xml:space="preserve"> </w:t>
            </w:r>
            <w:proofErr w:type="spellStart"/>
            <w:r>
              <w:rPr>
                <w:rFonts w:ascii="Times New Roman" w:hAnsi="Times New Roman"/>
                <w:color w:val="000000"/>
                <w:sz w:val="24"/>
              </w:rPr>
              <w:t>жить</w:t>
            </w:r>
            <w:proofErr w:type="spellEnd"/>
            <w:r>
              <w:rPr>
                <w:rFonts w:ascii="Times New Roman" w:hAnsi="Times New Roman"/>
                <w:color w:val="000000"/>
                <w:sz w:val="24"/>
              </w:rPr>
              <w:t xml:space="preserve"> </w:t>
            </w:r>
            <w:proofErr w:type="spellStart"/>
            <w:r>
              <w:rPr>
                <w:rFonts w:ascii="Times New Roman" w:hAnsi="Times New Roman"/>
                <w:color w:val="000000"/>
                <w:sz w:val="24"/>
              </w:rPr>
              <w:t>хорошо</w:t>
            </w:r>
            <w:proofErr w:type="spellEnd"/>
            <w:r>
              <w:rPr>
                <w:rFonts w:ascii="Times New Roman" w:hAnsi="Times New Roman"/>
                <w:color w:val="000000"/>
                <w:sz w:val="24"/>
              </w:rPr>
              <w:t>»</w:t>
            </w:r>
          </w:p>
        </w:tc>
        <w:tc>
          <w:tcPr>
            <w:tcW w:w="938" w:type="dxa"/>
            <w:tcMar>
              <w:top w:w="50" w:type="dxa"/>
              <w:left w:w="100" w:type="dxa"/>
            </w:tcMar>
            <w:vAlign w:val="center"/>
          </w:tcPr>
          <w:p w14:paraId="53977A38" w14:textId="77777777" w:rsidR="007B3F5A" w:rsidRDefault="00A24742">
            <w:pPr>
              <w:spacing w:after="0"/>
              <w:ind w:left="135"/>
              <w:jc w:val="center"/>
            </w:pPr>
            <w:r>
              <w:rPr>
                <w:rFonts w:ascii="Times New Roman" w:hAnsi="Times New Roman"/>
                <w:color w:val="000000"/>
                <w:sz w:val="24"/>
              </w:rPr>
              <w:t xml:space="preserve"> 6 </w:t>
            </w:r>
          </w:p>
        </w:tc>
        <w:tc>
          <w:tcPr>
            <w:tcW w:w="1654" w:type="dxa"/>
            <w:tcMar>
              <w:top w:w="50" w:type="dxa"/>
              <w:left w:w="100" w:type="dxa"/>
            </w:tcMar>
            <w:vAlign w:val="center"/>
          </w:tcPr>
          <w:p w14:paraId="7538A349" w14:textId="77777777" w:rsidR="007B3F5A" w:rsidRDefault="007B3F5A">
            <w:pPr>
              <w:spacing w:after="0"/>
              <w:ind w:left="135"/>
              <w:jc w:val="center"/>
            </w:pPr>
          </w:p>
        </w:tc>
        <w:tc>
          <w:tcPr>
            <w:tcW w:w="1744" w:type="dxa"/>
            <w:tcMar>
              <w:top w:w="50" w:type="dxa"/>
              <w:left w:w="100" w:type="dxa"/>
            </w:tcMar>
            <w:vAlign w:val="center"/>
          </w:tcPr>
          <w:p w14:paraId="18DD2BC5" w14:textId="77777777" w:rsidR="007B3F5A" w:rsidRDefault="007B3F5A">
            <w:pPr>
              <w:spacing w:after="0"/>
              <w:ind w:left="135"/>
              <w:jc w:val="center"/>
            </w:pPr>
          </w:p>
        </w:tc>
        <w:tc>
          <w:tcPr>
            <w:tcW w:w="2536" w:type="dxa"/>
            <w:tcMar>
              <w:top w:w="50" w:type="dxa"/>
              <w:left w:w="100" w:type="dxa"/>
            </w:tcMar>
            <w:vAlign w:val="center"/>
          </w:tcPr>
          <w:p w14:paraId="77E4EEF8" w14:textId="77777777" w:rsidR="007B3F5A" w:rsidRDefault="007B3F5A">
            <w:pPr>
              <w:spacing w:after="0"/>
              <w:ind w:left="135"/>
            </w:pPr>
          </w:p>
        </w:tc>
      </w:tr>
      <w:tr w:rsidR="007B3F5A" w14:paraId="7E69E9C1" w14:textId="77777777">
        <w:trPr>
          <w:trHeight w:val="144"/>
          <w:tblCellSpacing w:w="20" w:type="nil"/>
        </w:trPr>
        <w:tc>
          <w:tcPr>
            <w:tcW w:w="570" w:type="dxa"/>
            <w:tcMar>
              <w:top w:w="50" w:type="dxa"/>
              <w:left w:w="100" w:type="dxa"/>
            </w:tcMar>
            <w:vAlign w:val="center"/>
          </w:tcPr>
          <w:p w14:paraId="2361DF0E" w14:textId="77777777" w:rsidR="007B3F5A" w:rsidRDefault="00A24742">
            <w:pPr>
              <w:spacing w:after="0"/>
            </w:pPr>
            <w:r>
              <w:rPr>
                <w:rFonts w:ascii="Times New Roman" w:hAnsi="Times New Roman"/>
                <w:color w:val="000000"/>
                <w:sz w:val="24"/>
              </w:rPr>
              <w:t>1.6</w:t>
            </w:r>
          </w:p>
        </w:tc>
        <w:tc>
          <w:tcPr>
            <w:tcW w:w="3256" w:type="dxa"/>
            <w:tcMar>
              <w:top w:w="50" w:type="dxa"/>
              <w:left w:w="100" w:type="dxa"/>
            </w:tcMar>
            <w:vAlign w:val="center"/>
          </w:tcPr>
          <w:p w14:paraId="7CB6E9DC" w14:textId="77777777" w:rsidR="007B3F5A" w:rsidRDefault="00A24742">
            <w:pPr>
              <w:spacing w:after="0"/>
              <w:ind w:left="135"/>
            </w:pPr>
            <w:r w:rsidRPr="00005E20">
              <w:rPr>
                <w:rFonts w:ascii="Times New Roman" w:hAnsi="Times New Roman"/>
                <w:color w:val="000000"/>
                <w:sz w:val="24"/>
                <w:lang w:val="ru-RU"/>
              </w:rPr>
              <w:t xml:space="preserve">А. А. Фет. Стихотворения (не менее трёх по выбору). Например, «Одним толчком </w:t>
            </w:r>
            <w:r w:rsidRPr="00005E20">
              <w:rPr>
                <w:rFonts w:ascii="Times New Roman" w:hAnsi="Times New Roman"/>
                <w:color w:val="000000"/>
                <w:sz w:val="24"/>
                <w:lang w:val="ru-RU"/>
              </w:rPr>
              <w:lastRenderedPageBreak/>
              <w:t xml:space="preserve">согнать ладью живую…», «Ещё майская ночь», «Вечер», «Это утро, радость эта…», «Шёпот, робкое дыханье…», «Сияла ночь. </w:t>
            </w:r>
            <w:proofErr w:type="spellStart"/>
            <w:r>
              <w:rPr>
                <w:rFonts w:ascii="Times New Roman" w:hAnsi="Times New Roman"/>
                <w:color w:val="000000"/>
                <w:sz w:val="24"/>
              </w:rPr>
              <w:t>Луной</w:t>
            </w:r>
            <w:proofErr w:type="spellEnd"/>
            <w:r>
              <w:rPr>
                <w:rFonts w:ascii="Times New Roman" w:hAnsi="Times New Roman"/>
                <w:color w:val="000000"/>
                <w:sz w:val="24"/>
              </w:rPr>
              <w:t xml:space="preserve"> </w:t>
            </w:r>
            <w:proofErr w:type="spellStart"/>
            <w:r>
              <w:rPr>
                <w:rFonts w:ascii="Times New Roman" w:hAnsi="Times New Roman"/>
                <w:color w:val="000000"/>
                <w:sz w:val="24"/>
              </w:rPr>
              <w:t>был</w:t>
            </w:r>
            <w:proofErr w:type="spellEnd"/>
            <w:r>
              <w:rPr>
                <w:rFonts w:ascii="Times New Roman" w:hAnsi="Times New Roman"/>
                <w:color w:val="000000"/>
                <w:sz w:val="24"/>
              </w:rPr>
              <w:t xml:space="preserve"> </w:t>
            </w:r>
            <w:proofErr w:type="spellStart"/>
            <w:r>
              <w:rPr>
                <w:rFonts w:ascii="Times New Roman" w:hAnsi="Times New Roman"/>
                <w:color w:val="000000"/>
                <w:sz w:val="24"/>
              </w:rPr>
              <w:t>полон</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 xml:space="preserve">. </w:t>
            </w:r>
            <w:proofErr w:type="spellStart"/>
            <w:r>
              <w:rPr>
                <w:rFonts w:ascii="Times New Roman" w:hAnsi="Times New Roman"/>
                <w:color w:val="000000"/>
                <w:sz w:val="24"/>
              </w:rPr>
              <w:t>Лежали</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0368B98" w14:textId="77777777" w:rsidR="007B3F5A" w:rsidRDefault="00A24742">
            <w:pPr>
              <w:spacing w:after="0"/>
              <w:ind w:left="135"/>
              <w:jc w:val="center"/>
            </w:pPr>
            <w:r>
              <w:rPr>
                <w:rFonts w:ascii="Times New Roman" w:hAnsi="Times New Roman"/>
                <w:color w:val="000000"/>
                <w:sz w:val="24"/>
              </w:rPr>
              <w:lastRenderedPageBreak/>
              <w:t xml:space="preserve"> 3 </w:t>
            </w:r>
          </w:p>
        </w:tc>
        <w:tc>
          <w:tcPr>
            <w:tcW w:w="1654" w:type="dxa"/>
            <w:tcMar>
              <w:top w:w="50" w:type="dxa"/>
              <w:left w:w="100" w:type="dxa"/>
            </w:tcMar>
            <w:vAlign w:val="center"/>
          </w:tcPr>
          <w:p w14:paraId="179604A3" w14:textId="77777777" w:rsidR="007B3F5A" w:rsidRDefault="007B3F5A">
            <w:pPr>
              <w:spacing w:after="0"/>
              <w:ind w:left="135"/>
              <w:jc w:val="center"/>
            </w:pPr>
          </w:p>
        </w:tc>
        <w:tc>
          <w:tcPr>
            <w:tcW w:w="1744" w:type="dxa"/>
            <w:tcMar>
              <w:top w:w="50" w:type="dxa"/>
              <w:left w:w="100" w:type="dxa"/>
            </w:tcMar>
            <w:vAlign w:val="center"/>
          </w:tcPr>
          <w:p w14:paraId="713CA074" w14:textId="77777777" w:rsidR="007B3F5A" w:rsidRDefault="007B3F5A">
            <w:pPr>
              <w:spacing w:after="0"/>
              <w:ind w:left="135"/>
              <w:jc w:val="center"/>
            </w:pPr>
          </w:p>
        </w:tc>
        <w:tc>
          <w:tcPr>
            <w:tcW w:w="2536" w:type="dxa"/>
            <w:tcMar>
              <w:top w:w="50" w:type="dxa"/>
              <w:left w:w="100" w:type="dxa"/>
            </w:tcMar>
            <w:vAlign w:val="center"/>
          </w:tcPr>
          <w:p w14:paraId="3DE467AB" w14:textId="77777777" w:rsidR="007B3F5A" w:rsidRDefault="007B3F5A">
            <w:pPr>
              <w:spacing w:after="0"/>
              <w:ind w:left="135"/>
            </w:pPr>
          </w:p>
        </w:tc>
      </w:tr>
      <w:tr w:rsidR="007B3F5A" w14:paraId="229840E2" w14:textId="77777777">
        <w:trPr>
          <w:trHeight w:val="144"/>
          <w:tblCellSpacing w:w="20" w:type="nil"/>
        </w:trPr>
        <w:tc>
          <w:tcPr>
            <w:tcW w:w="570" w:type="dxa"/>
            <w:tcMar>
              <w:top w:w="50" w:type="dxa"/>
              <w:left w:w="100" w:type="dxa"/>
            </w:tcMar>
            <w:vAlign w:val="center"/>
          </w:tcPr>
          <w:p w14:paraId="40397AC3" w14:textId="77777777" w:rsidR="007B3F5A" w:rsidRDefault="00A24742">
            <w:pPr>
              <w:spacing w:after="0"/>
            </w:pPr>
            <w:r>
              <w:rPr>
                <w:rFonts w:ascii="Times New Roman" w:hAnsi="Times New Roman"/>
                <w:color w:val="000000"/>
                <w:sz w:val="24"/>
              </w:rPr>
              <w:lastRenderedPageBreak/>
              <w:t>1.7</w:t>
            </w:r>
          </w:p>
        </w:tc>
        <w:tc>
          <w:tcPr>
            <w:tcW w:w="3256" w:type="dxa"/>
            <w:tcMar>
              <w:top w:w="50" w:type="dxa"/>
              <w:left w:w="100" w:type="dxa"/>
            </w:tcMar>
            <w:vAlign w:val="center"/>
          </w:tcPr>
          <w:p w14:paraId="7827692C" w14:textId="77777777" w:rsidR="007B3F5A" w:rsidRPr="00005E20" w:rsidRDefault="00A24742">
            <w:pPr>
              <w:spacing w:after="0"/>
              <w:ind w:left="135"/>
              <w:rPr>
                <w:lang w:val="ru-RU"/>
              </w:rPr>
            </w:pPr>
            <w:r w:rsidRPr="00005E20">
              <w:rPr>
                <w:rFonts w:ascii="Times New Roman" w:hAnsi="Times New Roman"/>
                <w:color w:val="000000"/>
                <w:sz w:val="24"/>
                <w:lang w:val="ru-RU"/>
              </w:rPr>
              <w:t>М. Е. Салтыков-Щедрин. Роман-хроника «История одного города» (не менее двух глав по выбору). Например, главы «О корени происхождения глуповцев», «Опись градоначальникам», «Органчик», «Подтверждение покаяния» и др.</w:t>
            </w:r>
          </w:p>
        </w:tc>
        <w:tc>
          <w:tcPr>
            <w:tcW w:w="938" w:type="dxa"/>
            <w:tcMar>
              <w:top w:w="50" w:type="dxa"/>
              <w:left w:w="100" w:type="dxa"/>
            </w:tcMar>
            <w:vAlign w:val="center"/>
          </w:tcPr>
          <w:p w14:paraId="1AFAB120"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E69E115" w14:textId="77777777" w:rsidR="007B3F5A" w:rsidRDefault="007B3F5A">
            <w:pPr>
              <w:spacing w:after="0"/>
              <w:ind w:left="135"/>
              <w:jc w:val="center"/>
            </w:pPr>
          </w:p>
        </w:tc>
        <w:tc>
          <w:tcPr>
            <w:tcW w:w="1744" w:type="dxa"/>
            <w:tcMar>
              <w:top w:w="50" w:type="dxa"/>
              <w:left w:w="100" w:type="dxa"/>
            </w:tcMar>
            <w:vAlign w:val="center"/>
          </w:tcPr>
          <w:p w14:paraId="5EECAEE8" w14:textId="77777777" w:rsidR="007B3F5A" w:rsidRDefault="007B3F5A">
            <w:pPr>
              <w:spacing w:after="0"/>
              <w:ind w:left="135"/>
              <w:jc w:val="center"/>
            </w:pPr>
          </w:p>
        </w:tc>
        <w:tc>
          <w:tcPr>
            <w:tcW w:w="2536" w:type="dxa"/>
            <w:tcMar>
              <w:top w:w="50" w:type="dxa"/>
              <w:left w:w="100" w:type="dxa"/>
            </w:tcMar>
            <w:vAlign w:val="center"/>
          </w:tcPr>
          <w:p w14:paraId="38FED0AD" w14:textId="77777777" w:rsidR="007B3F5A" w:rsidRDefault="007B3F5A">
            <w:pPr>
              <w:spacing w:after="0"/>
              <w:ind w:left="135"/>
            </w:pPr>
          </w:p>
        </w:tc>
      </w:tr>
      <w:tr w:rsidR="007B3F5A" w14:paraId="685E0938" w14:textId="77777777">
        <w:trPr>
          <w:trHeight w:val="144"/>
          <w:tblCellSpacing w:w="20" w:type="nil"/>
        </w:trPr>
        <w:tc>
          <w:tcPr>
            <w:tcW w:w="570" w:type="dxa"/>
            <w:tcMar>
              <w:top w:w="50" w:type="dxa"/>
              <w:left w:w="100" w:type="dxa"/>
            </w:tcMar>
            <w:vAlign w:val="center"/>
          </w:tcPr>
          <w:p w14:paraId="45FDF53E" w14:textId="77777777" w:rsidR="007B3F5A" w:rsidRDefault="00A24742">
            <w:pPr>
              <w:spacing w:after="0"/>
            </w:pPr>
            <w:r>
              <w:rPr>
                <w:rFonts w:ascii="Times New Roman" w:hAnsi="Times New Roman"/>
                <w:color w:val="000000"/>
                <w:sz w:val="24"/>
              </w:rPr>
              <w:t>1.8</w:t>
            </w:r>
          </w:p>
        </w:tc>
        <w:tc>
          <w:tcPr>
            <w:tcW w:w="3256" w:type="dxa"/>
            <w:tcMar>
              <w:top w:w="50" w:type="dxa"/>
              <w:left w:w="100" w:type="dxa"/>
            </w:tcMar>
            <w:vAlign w:val="center"/>
          </w:tcPr>
          <w:p w14:paraId="3AB62EE1" w14:textId="77777777" w:rsidR="007B3F5A" w:rsidRPr="00005E20" w:rsidRDefault="00A24742">
            <w:pPr>
              <w:spacing w:after="0"/>
              <w:ind w:left="135"/>
              <w:rPr>
                <w:lang w:val="ru-RU"/>
              </w:rPr>
            </w:pPr>
            <w:r w:rsidRPr="00005E20">
              <w:rPr>
                <w:rFonts w:ascii="Times New Roman" w:hAnsi="Times New Roman"/>
                <w:color w:val="000000"/>
                <w:sz w:val="24"/>
                <w:lang w:val="ru-RU"/>
              </w:rPr>
              <w:t>Ф. М. Достоевский. Роман «Преступление и наказание»</w:t>
            </w:r>
          </w:p>
        </w:tc>
        <w:tc>
          <w:tcPr>
            <w:tcW w:w="938" w:type="dxa"/>
            <w:tcMar>
              <w:top w:w="50" w:type="dxa"/>
              <w:left w:w="100" w:type="dxa"/>
            </w:tcMar>
            <w:vAlign w:val="center"/>
          </w:tcPr>
          <w:p w14:paraId="7A314208"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10 </w:t>
            </w:r>
          </w:p>
        </w:tc>
        <w:tc>
          <w:tcPr>
            <w:tcW w:w="1654" w:type="dxa"/>
            <w:tcMar>
              <w:top w:w="50" w:type="dxa"/>
              <w:left w:w="100" w:type="dxa"/>
            </w:tcMar>
            <w:vAlign w:val="center"/>
          </w:tcPr>
          <w:p w14:paraId="4EBF1402" w14:textId="77777777" w:rsidR="007B3F5A" w:rsidRDefault="007B3F5A">
            <w:pPr>
              <w:spacing w:after="0"/>
              <w:ind w:left="135"/>
              <w:jc w:val="center"/>
            </w:pPr>
          </w:p>
        </w:tc>
        <w:tc>
          <w:tcPr>
            <w:tcW w:w="1744" w:type="dxa"/>
            <w:tcMar>
              <w:top w:w="50" w:type="dxa"/>
              <w:left w:w="100" w:type="dxa"/>
            </w:tcMar>
            <w:vAlign w:val="center"/>
          </w:tcPr>
          <w:p w14:paraId="136F682C" w14:textId="77777777" w:rsidR="007B3F5A" w:rsidRDefault="007B3F5A">
            <w:pPr>
              <w:spacing w:after="0"/>
              <w:ind w:left="135"/>
              <w:jc w:val="center"/>
            </w:pPr>
          </w:p>
        </w:tc>
        <w:tc>
          <w:tcPr>
            <w:tcW w:w="2536" w:type="dxa"/>
            <w:tcMar>
              <w:top w:w="50" w:type="dxa"/>
              <w:left w:w="100" w:type="dxa"/>
            </w:tcMar>
            <w:vAlign w:val="center"/>
          </w:tcPr>
          <w:p w14:paraId="33FC127D" w14:textId="77777777" w:rsidR="007B3F5A" w:rsidRDefault="007B3F5A">
            <w:pPr>
              <w:spacing w:after="0"/>
              <w:ind w:left="135"/>
            </w:pPr>
          </w:p>
        </w:tc>
      </w:tr>
      <w:tr w:rsidR="007B3F5A" w14:paraId="27EDBDA2" w14:textId="77777777">
        <w:trPr>
          <w:trHeight w:val="144"/>
          <w:tblCellSpacing w:w="20" w:type="nil"/>
        </w:trPr>
        <w:tc>
          <w:tcPr>
            <w:tcW w:w="570" w:type="dxa"/>
            <w:tcMar>
              <w:top w:w="50" w:type="dxa"/>
              <w:left w:w="100" w:type="dxa"/>
            </w:tcMar>
            <w:vAlign w:val="center"/>
          </w:tcPr>
          <w:p w14:paraId="7A9491F1" w14:textId="77777777" w:rsidR="007B3F5A" w:rsidRDefault="00A24742">
            <w:pPr>
              <w:spacing w:after="0"/>
            </w:pPr>
            <w:r>
              <w:rPr>
                <w:rFonts w:ascii="Times New Roman" w:hAnsi="Times New Roman"/>
                <w:color w:val="000000"/>
                <w:sz w:val="24"/>
              </w:rPr>
              <w:t>1.9</w:t>
            </w:r>
          </w:p>
        </w:tc>
        <w:tc>
          <w:tcPr>
            <w:tcW w:w="3256" w:type="dxa"/>
            <w:tcMar>
              <w:top w:w="50" w:type="dxa"/>
              <w:left w:w="100" w:type="dxa"/>
            </w:tcMar>
            <w:vAlign w:val="center"/>
          </w:tcPr>
          <w:p w14:paraId="30AFBA45" w14:textId="77777777" w:rsidR="007B3F5A" w:rsidRPr="00005E20" w:rsidRDefault="00A24742">
            <w:pPr>
              <w:spacing w:after="0"/>
              <w:ind w:left="135"/>
              <w:rPr>
                <w:lang w:val="ru-RU"/>
              </w:rPr>
            </w:pPr>
            <w:r w:rsidRPr="00005E20">
              <w:rPr>
                <w:rFonts w:ascii="Times New Roman" w:hAnsi="Times New Roman"/>
                <w:color w:val="000000"/>
                <w:sz w:val="24"/>
                <w:lang w:val="ru-RU"/>
              </w:rPr>
              <w:t>Л. Н. Толстой. Роман-эпопея «Война и мир»</w:t>
            </w:r>
          </w:p>
        </w:tc>
        <w:tc>
          <w:tcPr>
            <w:tcW w:w="938" w:type="dxa"/>
            <w:tcMar>
              <w:top w:w="50" w:type="dxa"/>
              <w:left w:w="100" w:type="dxa"/>
            </w:tcMar>
            <w:vAlign w:val="center"/>
          </w:tcPr>
          <w:p w14:paraId="6089BC4F"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15 </w:t>
            </w:r>
          </w:p>
        </w:tc>
        <w:tc>
          <w:tcPr>
            <w:tcW w:w="1654" w:type="dxa"/>
            <w:tcMar>
              <w:top w:w="50" w:type="dxa"/>
              <w:left w:w="100" w:type="dxa"/>
            </w:tcMar>
            <w:vAlign w:val="center"/>
          </w:tcPr>
          <w:p w14:paraId="1F0A1B56" w14:textId="77777777" w:rsidR="007B3F5A" w:rsidRDefault="007B3F5A">
            <w:pPr>
              <w:spacing w:after="0"/>
              <w:ind w:left="135"/>
              <w:jc w:val="center"/>
            </w:pPr>
          </w:p>
        </w:tc>
        <w:tc>
          <w:tcPr>
            <w:tcW w:w="1744" w:type="dxa"/>
            <w:tcMar>
              <w:top w:w="50" w:type="dxa"/>
              <w:left w:w="100" w:type="dxa"/>
            </w:tcMar>
            <w:vAlign w:val="center"/>
          </w:tcPr>
          <w:p w14:paraId="61C776A6" w14:textId="77777777" w:rsidR="007B3F5A" w:rsidRDefault="007B3F5A">
            <w:pPr>
              <w:spacing w:after="0"/>
              <w:ind w:left="135"/>
              <w:jc w:val="center"/>
            </w:pPr>
          </w:p>
        </w:tc>
        <w:tc>
          <w:tcPr>
            <w:tcW w:w="2536" w:type="dxa"/>
            <w:tcMar>
              <w:top w:w="50" w:type="dxa"/>
              <w:left w:w="100" w:type="dxa"/>
            </w:tcMar>
            <w:vAlign w:val="center"/>
          </w:tcPr>
          <w:p w14:paraId="3C1FB84A" w14:textId="77777777" w:rsidR="007B3F5A" w:rsidRDefault="007B3F5A">
            <w:pPr>
              <w:spacing w:after="0"/>
              <w:ind w:left="135"/>
            </w:pPr>
          </w:p>
        </w:tc>
      </w:tr>
      <w:tr w:rsidR="007B3F5A" w14:paraId="19D2C30A" w14:textId="77777777">
        <w:trPr>
          <w:trHeight w:val="144"/>
          <w:tblCellSpacing w:w="20" w:type="nil"/>
        </w:trPr>
        <w:tc>
          <w:tcPr>
            <w:tcW w:w="570" w:type="dxa"/>
            <w:tcMar>
              <w:top w:w="50" w:type="dxa"/>
              <w:left w:w="100" w:type="dxa"/>
            </w:tcMar>
            <w:vAlign w:val="center"/>
          </w:tcPr>
          <w:p w14:paraId="6690C604" w14:textId="77777777" w:rsidR="007B3F5A" w:rsidRDefault="00A24742">
            <w:pPr>
              <w:spacing w:after="0"/>
            </w:pPr>
            <w:r>
              <w:rPr>
                <w:rFonts w:ascii="Times New Roman" w:hAnsi="Times New Roman"/>
                <w:color w:val="000000"/>
                <w:sz w:val="24"/>
              </w:rPr>
              <w:t>1.10</w:t>
            </w:r>
          </w:p>
        </w:tc>
        <w:tc>
          <w:tcPr>
            <w:tcW w:w="3256" w:type="dxa"/>
            <w:tcMar>
              <w:top w:w="50" w:type="dxa"/>
              <w:left w:w="100" w:type="dxa"/>
            </w:tcMar>
            <w:vAlign w:val="center"/>
          </w:tcPr>
          <w:p w14:paraId="5B09834F" w14:textId="77777777" w:rsidR="007B3F5A" w:rsidRDefault="00A24742">
            <w:pPr>
              <w:spacing w:after="0"/>
              <w:ind w:left="135"/>
            </w:pPr>
            <w:r w:rsidRPr="00005E20">
              <w:rPr>
                <w:rFonts w:ascii="Times New Roman" w:hAnsi="Times New Roman"/>
                <w:color w:val="000000"/>
                <w:sz w:val="24"/>
                <w:lang w:val="ru-RU"/>
              </w:rPr>
              <w:t xml:space="preserve">Н. С. Лесков.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Очарованный</w:t>
            </w:r>
            <w:proofErr w:type="spellEnd"/>
            <w:r>
              <w:rPr>
                <w:rFonts w:ascii="Times New Roman" w:hAnsi="Times New Roman"/>
                <w:color w:val="000000"/>
                <w:sz w:val="24"/>
              </w:rPr>
              <w:t xml:space="preserve"> </w:t>
            </w:r>
            <w:proofErr w:type="spellStart"/>
            <w:r>
              <w:rPr>
                <w:rFonts w:ascii="Times New Roman" w:hAnsi="Times New Roman"/>
                <w:color w:val="000000"/>
                <w:sz w:val="24"/>
              </w:rPr>
              <w:t>странник</w:t>
            </w:r>
            <w:proofErr w:type="spellEnd"/>
            <w:r>
              <w:rPr>
                <w:rFonts w:ascii="Times New Roman" w:hAnsi="Times New Roman"/>
                <w:color w:val="000000"/>
                <w:sz w:val="24"/>
              </w:rPr>
              <w:t>», «</w:t>
            </w:r>
            <w:proofErr w:type="spellStart"/>
            <w:r>
              <w:rPr>
                <w:rFonts w:ascii="Times New Roman" w:hAnsi="Times New Roman"/>
                <w:color w:val="000000"/>
                <w:sz w:val="24"/>
              </w:rPr>
              <w:t>Однодум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16FF5135"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5BDB1A1F" w14:textId="77777777" w:rsidR="007B3F5A" w:rsidRDefault="007B3F5A">
            <w:pPr>
              <w:spacing w:after="0"/>
              <w:ind w:left="135"/>
              <w:jc w:val="center"/>
            </w:pPr>
          </w:p>
        </w:tc>
        <w:tc>
          <w:tcPr>
            <w:tcW w:w="1744" w:type="dxa"/>
            <w:tcMar>
              <w:top w:w="50" w:type="dxa"/>
              <w:left w:w="100" w:type="dxa"/>
            </w:tcMar>
            <w:vAlign w:val="center"/>
          </w:tcPr>
          <w:p w14:paraId="7F85F61E" w14:textId="77777777" w:rsidR="007B3F5A" w:rsidRDefault="007B3F5A">
            <w:pPr>
              <w:spacing w:after="0"/>
              <w:ind w:left="135"/>
              <w:jc w:val="center"/>
            </w:pPr>
          </w:p>
        </w:tc>
        <w:tc>
          <w:tcPr>
            <w:tcW w:w="2536" w:type="dxa"/>
            <w:tcMar>
              <w:top w:w="50" w:type="dxa"/>
              <w:left w:w="100" w:type="dxa"/>
            </w:tcMar>
            <w:vAlign w:val="center"/>
          </w:tcPr>
          <w:p w14:paraId="513FDB74" w14:textId="77777777" w:rsidR="007B3F5A" w:rsidRDefault="007B3F5A">
            <w:pPr>
              <w:spacing w:after="0"/>
              <w:ind w:left="135"/>
            </w:pPr>
          </w:p>
        </w:tc>
      </w:tr>
      <w:tr w:rsidR="007B3F5A" w14:paraId="27794F8E" w14:textId="77777777">
        <w:trPr>
          <w:trHeight w:val="144"/>
          <w:tblCellSpacing w:w="20" w:type="nil"/>
        </w:trPr>
        <w:tc>
          <w:tcPr>
            <w:tcW w:w="570" w:type="dxa"/>
            <w:tcMar>
              <w:top w:w="50" w:type="dxa"/>
              <w:left w:w="100" w:type="dxa"/>
            </w:tcMar>
            <w:vAlign w:val="center"/>
          </w:tcPr>
          <w:p w14:paraId="45911E90" w14:textId="77777777" w:rsidR="007B3F5A" w:rsidRDefault="00A24742">
            <w:pPr>
              <w:spacing w:after="0"/>
            </w:pPr>
            <w:r>
              <w:rPr>
                <w:rFonts w:ascii="Times New Roman" w:hAnsi="Times New Roman"/>
                <w:color w:val="000000"/>
                <w:sz w:val="24"/>
              </w:rPr>
              <w:t>1.11</w:t>
            </w:r>
          </w:p>
        </w:tc>
        <w:tc>
          <w:tcPr>
            <w:tcW w:w="3256" w:type="dxa"/>
            <w:tcMar>
              <w:top w:w="50" w:type="dxa"/>
              <w:left w:w="100" w:type="dxa"/>
            </w:tcMar>
            <w:vAlign w:val="center"/>
          </w:tcPr>
          <w:p w14:paraId="6B4E6289" w14:textId="77777777" w:rsidR="007B3F5A" w:rsidRDefault="00A24742">
            <w:pPr>
              <w:spacing w:after="0"/>
              <w:ind w:left="135"/>
            </w:pPr>
            <w:r w:rsidRPr="00005E20">
              <w:rPr>
                <w:rFonts w:ascii="Times New Roman" w:hAnsi="Times New Roman"/>
                <w:color w:val="000000"/>
                <w:sz w:val="24"/>
                <w:lang w:val="ru-RU"/>
              </w:rPr>
              <w:t xml:space="preserve">А. П. Чехов. Рассказы (не менее трёх по выбору). Например, «Студент», «Ионыч», «Дама с собачкой», «Человек в футляре» и др. </w:t>
            </w:r>
            <w:proofErr w:type="spellStart"/>
            <w:r>
              <w:rPr>
                <w:rFonts w:ascii="Times New Roman" w:hAnsi="Times New Roman"/>
                <w:color w:val="000000"/>
                <w:sz w:val="24"/>
              </w:rPr>
              <w:t>Комедия</w:t>
            </w:r>
            <w:proofErr w:type="spellEnd"/>
            <w:r>
              <w:rPr>
                <w:rFonts w:ascii="Times New Roman" w:hAnsi="Times New Roman"/>
                <w:color w:val="000000"/>
                <w:sz w:val="24"/>
              </w:rPr>
              <w:t xml:space="preserve"> «</w:t>
            </w:r>
            <w:proofErr w:type="spellStart"/>
            <w:r>
              <w:rPr>
                <w:rFonts w:ascii="Times New Roman" w:hAnsi="Times New Roman"/>
                <w:color w:val="000000"/>
                <w:sz w:val="24"/>
              </w:rPr>
              <w:t>Вишнёвый</w:t>
            </w:r>
            <w:proofErr w:type="spellEnd"/>
            <w:r>
              <w:rPr>
                <w:rFonts w:ascii="Times New Roman" w:hAnsi="Times New Roman"/>
                <w:color w:val="000000"/>
                <w:sz w:val="24"/>
              </w:rPr>
              <w:t xml:space="preserve"> </w:t>
            </w:r>
            <w:proofErr w:type="spellStart"/>
            <w:r>
              <w:rPr>
                <w:rFonts w:ascii="Times New Roman" w:hAnsi="Times New Roman"/>
                <w:color w:val="000000"/>
                <w:sz w:val="24"/>
              </w:rPr>
              <w:t>сад</w:t>
            </w:r>
            <w:proofErr w:type="spellEnd"/>
            <w:r>
              <w:rPr>
                <w:rFonts w:ascii="Times New Roman" w:hAnsi="Times New Roman"/>
                <w:color w:val="000000"/>
                <w:sz w:val="24"/>
              </w:rPr>
              <w:t>»</w:t>
            </w:r>
          </w:p>
        </w:tc>
        <w:tc>
          <w:tcPr>
            <w:tcW w:w="938" w:type="dxa"/>
            <w:tcMar>
              <w:top w:w="50" w:type="dxa"/>
              <w:left w:w="100" w:type="dxa"/>
            </w:tcMar>
            <w:vAlign w:val="center"/>
          </w:tcPr>
          <w:p w14:paraId="39271503" w14:textId="77777777" w:rsidR="007B3F5A" w:rsidRDefault="00A24742">
            <w:pPr>
              <w:spacing w:after="0"/>
              <w:ind w:left="135"/>
              <w:jc w:val="center"/>
            </w:pPr>
            <w:r>
              <w:rPr>
                <w:rFonts w:ascii="Times New Roman" w:hAnsi="Times New Roman"/>
                <w:color w:val="000000"/>
                <w:sz w:val="24"/>
              </w:rPr>
              <w:t xml:space="preserve"> 9 </w:t>
            </w:r>
          </w:p>
        </w:tc>
        <w:tc>
          <w:tcPr>
            <w:tcW w:w="1654" w:type="dxa"/>
            <w:tcMar>
              <w:top w:w="50" w:type="dxa"/>
              <w:left w:w="100" w:type="dxa"/>
            </w:tcMar>
            <w:vAlign w:val="center"/>
          </w:tcPr>
          <w:p w14:paraId="2B5DD5A7" w14:textId="77777777" w:rsidR="007B3F5A" w:rsidRDefault="007B3F5A">
            <w:pPr>
              <w:spacing w:after="0"/>
              <w:ind w:left="135"/>
              <w:jc w:val="center"/>
            </w:pPr>
          </w:p>
        </w:tc>
        <w:tc>
          <w:tcPr>
            <w:tcW w:w="1744" w:type="dxa"/>
            <w:tcMar>
              <w:top w:w="50" w:type="dxa"/>
              <w:left w:w="100" w:type="dxa"/>
            </w:tcMar>
            <w:vAlign w:val="center"/>
          </w:tcPr>
          <w:p w14:paraId="49DA3F09" w14:textId="77777777" w:rsidR="007B3F5A" w:rsidRDefault="007B3F5A">
            <w:pPr>
              <w:spacing w:after="0"/>
              <w:ind w:left="135"/>
              <w:jc w:val="center"/>
            </w:pPr>
          </w:p>
        </w:tc>
        <w:tc>
          <w:tcPr>
            <w:tcW w:w="2536" w:type="dxa"/>
            <w:tcMar>
              <w:top w:w="50" w:type="dxa"/>
              <w:left w:w="100" w:type="dxa"/>
            </w:tcMar>
            <w:vAlign w:val="center"/>
          </w:tcPr>
          <w:p w14:paraId="54B10E2A" w14:textId="77777777" w:rsidR="007B3F5A" w:rsidRDefault="007B3F5A">
            <w:pPr>
              <w:spacing w:after="0"/>
              <w:ind w:left="135"/>
            </w:pPr>
          </w:p>
        </w:tc>
      </w:tr>
      <w:tr w:rsidR="007B3F5A" w14:paraId="7A400896" w14:textId="77777777">
        <w:trPr>
          <w:trHeight w:val="144"/>
          <w:tblCellSpacing w:w="20" w:type="nil"/>
        </w:trPr>
        <w:tc>
          <w:tcPr>
            <w:tcW w:w="0" w:type="auto"/>
            <w:gridSpan w:val="2"/>
            <w:tcMar>
              <w:top w:w="50" w:type="dxa"/>
              <w:left w:w="100" w:type="dxa"/>
            </w:tcMar>
            <w:vAlign w:val="center"/>
          </w:tcPr>
          <w:p w14:paraId="73EDBC72"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026354A8" w14:textId="77777777" w:rsidR="007B3F5A" w:rsidRDefault="00A24742">
            <w:pPr>
              <w:spacing w:after="0"/>
              <w:ind w:left="135"/>
              <w:jc w:val="center"/>
            </w:pPr>
            <w:r>
              <w:rPr>
                <w:rFonts w:ascii="Times New Roman" w:hAnsi="Times New Roman"/>
                <w:color w:val="000000"/>
                <w:sz w:val="24"/>
              </w:rPr>
              <w:t xml:space="preserve"> 69 </w:t>
            </w:r>
          </w:p>
        </w:tc>
        <w:tc>
          <w:tcPr>
            <w:tcW w:w="0" w:type="auto"/>
            <w:gridSpan w:val="3"/>
            <w:tcMar>
              <w:top w:w="50" w:type="dxa"/>
              <w:left w:w="100" w:type="dxa"/>
            </w:tcMar>
            <w:vAlign w:val="center"/>
          </w:tcPr>
          <w:p w14:paraId="37B37298" w14:textId="77777777" w:rsidR="007B3F5A" w:rsidRDefault="007B3F5A"/>
        </w:tc>
      </w:tr>
      <w:tr w:rsidR="007B3F5A" w14:paraId="71D7208E" w14:textId="77777777">
        <w:trPr>
          <w:trHeight w:val="144"/>
          <w:tblCellSpacing w:w="20" w:type="nil"/>
        </w:trPr>
        <w:tc>
          <w:tcPr>
            <w:tcW w:w="0" w:type="auto"/>
            <w:gridSpan w:val="6"/>
            <w:tcMar>
              <w:top w:w="50" w:type="dxa"/>
              <w:left w:w="100" w:type="dxa"/>
            </w:tcMar>
            <w:vAlign w:val="center"/>
          </w:tcPr>
          <w:p w14:paraId="05964B65" w14:textId="77777777" w:rsidR="007B3F5A" w:rsidRDefault="00A2474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B3F5A" w14:paraId="2AB8610F" w14:textId="77777777">
        <w:trPr>
          <w:trHeight w:val="144"/>
          <w:tblCellSpacing w:w="20" w:type="nil"/>
        </w:trPr>
        <w:tc>
          <w:tcPr>
            <w:tcW w:w="570" w:type="dxa"/>
            <w:tcMar>
              <w:top w:w="50" w:type="dxa"/>
              <w:left w:w="100" w:type="dxa"/>
            </w:tcMar>
            <w:vAlign w:val="center"/>
          </w:tcPr>
          <w:p w14:paraId="6508D0A2" w14:textId="77777777" w:rsidR="007B3F5A" w:rsidRDefault="00A24742">
            <w:pPr>
              <w:spacing w:after="0"/>
            </w:pPr>
            <w:r>
              <w:rPr>
                <w:rFonts w:ascii="Times New Roman" w:hAnsi="Times New Roman"/>
                <w:color w:val="000000"/>
                <w:sz w:val="24"/>
              </w:rPr>
              <w:t>2.1</w:t>
            </w:r>
          </w:p>
        </w:tc>
        <w:tc>
          <w:tcPr>
            <w:tcW w:w="3256" w:type="dxa"/>
            <w:tcMar>
              <w:top w:w="50" w:type="dxa"/>
              <w:left w:w="100" w:type="dxa"/>
            </w:tcMar>
            <w:vAlign w:val="center"/>
          </w:tcPr>
          <w:p w14:paraId="1E38CA2B" w14:textId="77777777" w:rsidR="007B3F5A" w:rsidRPr="00005E20" w:rsidRDefault="00A24742">
            <w:pPr>
              <w:spacing w:after="0"/>
              <w:ind w:left="135"/>
              <w:rPr>
                <w:lang w:val="ru-RU"/>
              </w:rPr>
            </w:pPr>
            <w:r w:rsidRPr="00005E20">
              <w:rPr>
                <w:rFonts w:ascii="Times New Roman" w:hAnsi="Times New Roman"/>
                <w:color w:val="000000"/>
                <w:sz w:val="24"/>
                <w:lang w:val="ru-RU"/>
              </w:rPr>
              <w:t>Стихотворения (не менее одного по выбору). Например, Г.Тукая, К. Хетагурова и др.</w:t>
            </w:r>
          </w:p>
        </w:tc>
        <w:tc>
          <w:tcPr>
            <w:tcW w:w="938" w:type="dxa"/>
            <w:tcMar>
              <w:top w:w="50" w:type="dxa"/>
              <w:left w:w="100" w:type="dxa"/>
            </w:tcMar>
            <w:vAlign w:val="center"/>
          </w:tcPr>
          <w:p w14:paraId="03B09C01"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95D97AC" w14:textId="77777777" w:rsidR="007B3F5A" w:rsidRDefault="007B3F5A">
            <w:pPr>
              <w:spacing w:after="0"/>
              <w:ind w:left="135"/>
              <w:jc w:val="center"/>
            </w:pPr>
          </w:p>
        </w:tc>
        <w:tc>
          <w:tcPr>
            <w:tcW w:w="1744" w:type="dxa"/>
            <w:tcMar>
              <w:top w:w="50" w:type="dxa"/>
              <w:left w:w="100" w:type="dxa"/>
            </w:tcMar>
            <w:vAlign w:val="center"/>
          </w:tcPr>
          <w:p w14:paraId="06907C00" w14:textId="77777777" w:rsidR="007B3F5A" w:rsidRDefault="007B3F5A">
            <w:pPr>
              <w:spacing w:after="0"/>
              <w:ind w:left="135"/>
              <w:jc w:val="center"/>
            </w:pPr>
          </w:p>
        </w:tc>
        <w:tc>
          <w:tcPr>
            <w:tcW w:w="2536" w:type="dxa"/>
            <w:tcMar>
              <w:top w:w="50" w:type="dxa"/>
              <w:left w:w="100" w:type="dxa"/>
            </w:tcMar>
            <w:vAlign w:val="center"/>
          </w:tcPr>
          <w:p w14:paraId="6FF1CFA8" w14:textId="77777777" w:rsidR="007B3F5A" w:rsidRDefault="007B3F5A">
            <w:pPr>
              <w:spacing w:after="0"/>
              <w:ind w:left="135"/>
            </w:pPr>
          </w:p>
        </w:tc>
      </w:tr>
      <w:tr w:rsidR="007B3F5A" w14:paraId="449AA4E3" w14:textId="77777777">
        <w:trPr>
          <w:trHeight w:val="144"/>
          <w:tblCellSpacing w:w="20" w:type="nil"/>
        </w:trPr>
        <w:tc>
          <w:tcPr>
            <w:tcW w:w="0" w:type="auto"/>
            <w:gridSpan w:val="2"/>
            <w:tcMar>
              <w:top w:w="50" w:type="dxa"/>
              <w:left w:w="100" w:type="dxa"/>
            </w:tcMar>
            <w:vAlign w:val="center"/>
          </w:tcPr>
          <w:p w14:paraId="7E704E31" w14:textId="77777777" w:rsidR="007B3F5A" w:rsidRDefault="00A24742">
            <w:pPr>
              <w:spacing w:after="0"/>
              <w:ind w:left="135"/>
            </w:pPr>
            <w:proofErr w:type="spellStart"/>
            <w:r>
              <w:rPr>
                <w:rFonts w:ascii="Times New Roman" w:hAnsi="Times New Roman"/>
                <w:color w:val="000000"/>
                <w:sz w:val="24"/>
              </w:rPr>
              <w:lastRenderedPageBreak/>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3574B486" w14:textId="77777777" w:rsidR="007B3F5A" w:rsidRDefault="00A2474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93E42EF" w14:textId="77777777" w:rsidR="007B3F5A" w:rsidRDefault="007B3F5A"/>
        </w:tc>
      </w:tr>
      <w:tr w:rsidR="007B3F5A" w14:paraId="567A9605" w14:textId="77777777">
        <w:trPr>
          <w:trHeight w:val="144"/>
          <w:tblCellSpacing w:w="20" w:type="nil"/>
        </w:trPr>
        <w:tc>
          <w:tcPr>
            <w:tcW w:w="0" w:type="auto"/>
            <w:gridSpan w:val="6"/>
            <w:tcMar>
              <w:top w:w="50" w:type="dxa"/>
              <w:left w:w="100" w:type="dxa"/>
            </w:tcMar>
            <w:vAlign w:val="center"/>
          </w:tcPr>
          <w:p w14:paraId="7BB47F0A" w14:textId="77777777" w:rsidR="007B3F5A" w:rsidRDefault="00A2474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3.</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B3F5A" w14:paraId="57C9F0FB" w14:textId="77777777">
        <w:trPr>
          <w:trHeight w:val="144"/>
          <w:tblCellSpacing w:w="20" w:type="nil"/>
        </w:trPr>
        <w:tc>
          <w:tcPr>
            <w:tcW w:w="570" w:type="dxa"/>
            <w:tcMar>
              <w:top w:w="50" w:type="dxa"/>
              <w:left w:w="100" w:type="dxa"/>
            </w:tcMar>
            <w:vAlign w:val="center"/>
          </w:tcPr>
          <w:p w14:paraId="37DA3388" w14:textId="77777777" w:rsidR="007B3F5A" w:rsidRDefault="00A24742">
            <w:pPr>
              <w:spacing w:after="0"/>
            </w:pPr>
            <w:r>
              <w:rPr>
                <w:rFonts w:ascii="Times New Roman" w:hAnsi="Times New Roman"/>
                <w:color w:val="000000"/>
                <w:sz w:val="24"/>
              </w:rPr>
              <w:t>3.1</w:t>
            </w:r>
          </w:p>
        </w:tc>
        <w:tc>
          <w:tcPr>
            <w:tcW w:w="3256" w:type="dxa"/>
            <w:tcMar>
              <w:top w:w="50" w:type="dxa"/>
              <w:left w:w="100" w:type="dxa"/>
            </w:tcMar>
            <w:vAlign w:val="center"/>
          </w:tcPr>
          <w:p w14:paraId="48F7A998"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Зарубежная проза второй половины </w:t>
            </w:r>
            <w:r>
              <w:rPr>
                <w:rFonts w:ascii="Times New Roman" w:hAnsi="Times New Roman"/>
                <w:color w:val="000000"/>
                <w:sz w:val="24"/>
              </w:rPr>
              <w:t>XIX</w:t>
            </w:r>
            <w:r w:rsidRPr="00005E20">
              <w:rPr>
                <w:rFonts w:ascii="Times New Roman" w:hAnsi="Times New Roman"/>
                <w:color w:val="000000"/>
                <w:sz w:val="24"/>
                <w:lang w:val="ru-RU"/>
              </w:rPr>
              <w:t xml:space="preserve"> века (не менее одного произведения по выбору). Например, произведения Ч.Диккенса «Дэвид Копперфилд», «Большие надежды»; Г.Флобера «Мадам Бовари» и др.</w:t>
            </w:r>
          </w:p>
        </w:tc>
        <w:tc>
          <w:tcPr>
            <w:tcW w:w="938" w:type="dxa"/>
            <w:tcMar>
              <w:top w:w="50" w:type="dxa"/>
              <w:left w:w="100" w:type="dxa"/>
            </w:tcMar>
            <w:vAlign w:val="center"/>
          </w:tcPr>
          <w:p w14:paraId="6032071B"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A477D4F" w14:textId="77777777" w:rsidR="007B3F5A" w:rsidRDefault="007B3F5A">
            <w:pPr>
              <w:spacing w:after="0"/>
              <w:ind w:left="135"/>
              <w:jc w:val="center"/>
            </w:pPr>
          </w:p>
        </w:tc>
        <w:tc>
          <w:tcPr>
            <w:tcW w:w="1744" w:type="dxa"/>
            <w:tcMar>
              <w:top w:w="50" w:type="dxa"/>
              <w:left w:w="100" w:type="dxa"/>
            </w:tcMar>
            <w:vAlign w:val="center"/>
          </w:tcPr>
          <w:p w14:paraId="239F2C1F" w14:textId="77777777" w:rsidR="007B3F5A" w:rsidRDefault="007B3F5A">
            <w:pPr>
              <w:spacing w:after="0"/>
              <w:ind w:left="135"/>
              <w:jc w:val="center"/>
            </w:pPr>
          </w:p>
        </w:tc>
        <w:tc>
          <w:tcPr>
            <w:tcW w:w="2536" w:type="dxa"/>
            <w:tcMar>
              <w:top w:w="50" w:type="dxa"/>
              <w:left w:w="100" w:type="dxa"/>
            </w:tcMar>
            <w:vAlign w:val="center"/>
          </w:tcPr>
          <w:p w14:paraId="2C6C74CF" w14:textId="77777777" w:rsidR="007B3F5A" w:rsidRDefault="007B3F5A">
            <w:pPr>
              <w:spacing w:after="0"/>
              <w:ind w:left="135"/>
            </w:pPr>
          </w:p>
        </w:tc>
      </w:tr>
      <w:tr w:rsidR="007B3F5A" w14:paraId="59B0B8C2" w14:textId="77777777">
        <w:trPr>
          <w:trHeight w:val="144"/>
          <w:tblCellSpacing w:w="20" w:type="nil"/>
        </w:trPr>
        <w:tc>
          <w:tcPr>
            <w:tcW w:w="570" w:type="dxa"/>
            <w:tcMar>
              <w:top w:w="50" w:type="dxa"/>
              <w:left w:w="100" w:type="dxa"/>
            </w:tcMar>
            <w:vAlign w:val="center"/>
          </w:tcPr>
          <w:p w14:paraId="792EA778" w14:textId="77777777" w:rsidR="007B3F5A" w:rsidRDefault="00A24742">
            <w:pPr>
              <w:spacing w:after="0"/>
            </w:pPr>
            <w:r>
              <w:rPr>
                <w:rFonts w:ascii="Times New Roman" w:hAnsi="Times New Roman"/>
                <w:color w:val="000000"/>
                <w:sz w:val="24"/>
              </w:rPr>
              <w:t>3.2</w:t>
            </w:r>
          </w:p>
        </w:tc>
        <w:tc>
          <w:tcPr>
            <w:tcW w:w="3256" w:type="dxa"/>
            <w:tcMar>
              <w:top w:w="50" w:type="dxa"/>
              <w:left w:w="100" w:type="dxa"/>
            </w:tcMar>
            <w:vAlign w:val="center"/>
          </w:tcPr>
          <w:p w14:paraId="0DDBA214" w14:textId="77777777" w:rsidR="007B3F5A" w:rsidRDefault="00A24742">
            <w:pPr>
              <w:spacing w:after="0"/>
              <w:ind w:left="135"/>
            </w:pPr>
            <w:r w:rsidRPr="00005E20">
              <w:rPr>
                <w:rFonts w:ascii="Times New Roman" w:hAnsi="Times New Roman"/>
                <w:color w:val="000000"/>
                <w:sz w:val="24"/>
                <w:lang w:val="ru-RU"/>
              </w:rPr>
              <w:t xml:space="preserve">Зарубежная поэзия второй половины </w:t>
            </w:r>
            <w:r>
              <w:rPr>
                <w:rFonts w:ascii="Times New Roman" w:hAnsi="Times New Roman"/>
                <w:color w:val="000000"/>
                <w:sz w:val="24"/>
              </w:rPr>
              <w:t>XIX</w:t>
            </w:r>
            <w:r w:rsidRPr="00005E2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w:t>
            </w:r>
            <w:proofErr w:type="spellStart"/>
            <w:r>
              <w:rPr>
                <w:rFonts w:ascii="Times New Roman" w:hAnsi="Times New Roman"/>
                <w:color w:val="000000"/>
                <w:sz w:val="24"/>
              </w:rPr>
              <w:t>А.Рембо</w:t>
            </w:r>
            <w:proofErr w:type="spellEnd"/>
            <w:r>
              <w:rPr>
                <w:rFonts w:ascii="Times New Roman" w:hAnsi="Times New Roman"/>
                <w:color w:val="000000"/>
                <w:sz w:val="24"/>
              </w:rPr>
              <w:t xml:space="preserve">, </w:t>
            </w:r>
            <w:proofErr w:type="spellStart"/>
            <w:r>
              <w:rPr>
                <w:rFonts w:ascii="Times New Roman" w:hAnsi="Times New Roman"/>
                <w:color w:val="000000"/>
                <w:sz w:val="24"/>
              </w:rPr>
              <w:t>Ш.Бодлера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3DE599EE" w14:textId="77777777" w:rsidR="007B3F5A" w:rsidRDefault="00A2474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2C4F0FEF" w14:textId="77777777" w:rsidR="007B3F5A" w:rsidRDefault="007B3F5A">
            <w:pPr>
              <w:spacing w:after="0"/>
              <w:ind w:left="135"/>
              <w:jc w:val="center"/>
            </w:pPr>
          </w:p>
        </w:tc>
        <w:tc>
          <w:tcPr>
            <w:tcW w:w="1744" w:type="dxa"/>
            <w:tcMar>
              <w:top w:w="50" w:type="dxa"/>
              <w:left w:w="100" w:type="dxa"/>
            </w:tcMar>
            <w:vAlign w:val="center"/>
          </w:tcPr>
          <w:p w14:paraId="702320CF" w14:textId="77777777" w:rsidR="007B3F5A" w:rsidRDefault="007B3F5A">
            <w:pPr>
              <w:spacing w:after="0"/>
              <w:ind w:left="135"/>
              <w:jc w:val="center"/>
            </w:pPr>
          </w:p>
        </w:tc>
        <w:tc>
          <w:tcPr>
            <w:tcW w:w="2536" w:type="dxa"/>
            <w:tcMar>
              <w:top w:w="50" w:type="dxa"/>
              <w:left w:w="100" w:type="dxa"/>
            </w:tcMar>
            <w:vAlign w:val="center"/>
          </w:tcPr>
          <w:p w14:paraId="0EAE8F00" w14:textId="77777777" w:rsidR="007B3F5A" w:rsidRDefault="007B3F5A">
            <w:pPr>
              <w:spacing w:after="0"/>
              <w:ind w:left="135"/>
            </w:pPr>
          </w:p>
        </w:tc>
      </w:tr>
      <w:tr w:rsidR="007B3F5A" w14:paraId="115F2406" w14:textId="77777777">
        <w:trPr>
          <w:trHeight w:val="144"/>
          <w:tblCellSpacing w:w="20" w:type="nil"/>
        </w:trPr>
        <w:tc>
          <w:tcPr>
            <w:tcW w:w="570" w:type="dxa"/>
            <w:tcMar>
              <w:top w:w="50" w:type="dxa"/>
              <w:left w:w="100" w:type="dxa"/>
            </w:tcMar>
            <w:vAlign w:val="center"/>
          </w:tcPr>
          <w:p w14:paraId="6BACC86F" w14:textId="77777777" w:rsidR="007B3F5A" w:rsidRDefault="00A24742">
            <w:pPr>
              <w:spacing w:after="0"/>
            </w:pPr>
            <w:r>
              <w:rPr>
                <w:rFonts w:ascii="Times New Roman" w:hAnsi="Times New Roman"/>
                <w:color w:val="000000"/>
                <w:sz w:val="24"/>
              </w:rPr>
              <w:t>3.3</w:t>
            </w:r>
          </w:p>
        </w:tc>
        <w:tc>
          <w:tcPr>
            <w:tcW w:w="3256" w:type="dxa"/>
            <w:tcMar>
              <w:top w:w="50" w:type="dxa"/>
              <w:left w:w="100" w:type="dxa"/>
            </w:tcMar>
            <w:vAlign w:val="center"/>
          </w:tcPr>
          <w:p w14:paraId="5E9241FC"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Зарубежная драматургия второй половины </w:t>
            </w:r>
            <w:r>
              <w:rPr>
                <w:rFonts w:ascii="Times New Roman" w:hAnsi="Times New Roman"/>
                <w:color w:val="000000"/>
                <w:sz w:val="24"/>
              </w:rPr>
              <w:t>XIX</w:t>
            </w:r>
            <w:r w:rsidRPr="00005E20">
              <w:rPr>
                <w:rFonts w:ascii="Times New Roman" w:hAnsi="Times New Roman"/>
                <w:color w:val="000000"/>
                <w:sz w:val="24"/>
                <w:lang w:val="ru-RU"/>
              </w:rPr>
              <w:t xml:space="preserve"> века (не менее одного произведения по выбору). Например, пьесы Г.Гауптмана «Перед восходом солнца»; Г.Ибсена «Кукольный дом» и др.</w:t>
            </w:r>
          </w:p>
        </w:tc>
        <w:tc>
          <w:tcPr>
            <w:tcW w:w="938" w:type="dxa"/>
            <w:tcMar>
              <w:top w:w="50" w:type="dxa"/>
              <w:left w:w="100" w:type="dxa"/>
            </w:tcMar>
            <w:vAlign w:val="center"/>
          </w:tcPr>
          <w:p w14:paraId="2BFA3D89"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3A177435" w14:textId="77777777" w:rsidR="007B3F5A" w:rsidRDefault="007B3F5A">
            <w:pPr>
              <w:spacing w:after="0"/>
              <w:ind w:left="135"/>
              <w:jc w:val="center"/>
            </w:pPr>
          </w:p>
        </w:tc>
        <w:tc>
          <w:tcPr>
            <w:tcW w:w="1744" w:type="dxa"/>
            <w:tcMar>
              <w:top w:w="50" w:type="dxa"/>
              <w:left w:w="100" w:type="dxa"/>
            </w:tcMar>
            <w:vAlign w:val="center"/>
          </w:tcPr>
          <w:p w14:paraId="30D1DB03" w14:textId="77777777" w:rsidR="007B3F5A" w:rsidRDefault="007B3F5A">
            <w:pPr>
              <w:spacing w:after="0"/>
              <w:ind w:left="135"/>
              <w:jc w:val="center"/>
            </w:pPr>
          </w:p>
        </w:tc>
        <w:tc>
          <w:tcPr>
            <w:tcW w:w="2536" w:type="dxa"/>
            <w:tcMar>
              <w:top w:w="50" w:type="dxa"/>
              <w:left w:w="100" w:type="dxa"/>
            </w:tcMar>
            <w:vAlign w:val="center"/>
          </w:tcPr>
          <w:p w14:paraId="7DCBE00C" w14:textId="77777777" w:rsidR="007B3F5A" w:rsidRDefault="007B3F5A">
            <w:pPr>
              <w:spacing w:after="0"/>
              <w:ind w:left="135"/>
            </w:pPr>
          </w:p>
        </w:tc>
      </w:tr>
      <w:tr w:rsidR="007B3F5A" w14:paraId="03A20867" w14:textId="77777777">
        <w:trPr>
          <w:trHeight w:val="144"/>
          <w:tblCellSpacing w:w="20" w:type="nil"/>
        </w:trPr>
        <w:tc>
          <w:tcPr>
            <w:tcW w:w="0" w:type="auto"/>
            <w:gridSpan w:val="2"/>
            <w:tcMar>
              <w:top w:w="50" w:type="dxa"/>
              <w:left w:w="100" w:type="dxa"/>
            </w:tcMar>
            <w:vAlign w:val="center"/>
          </w:tcPr>
          <w:p w14:paraId="09F5B0CE"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318C9246" w14:textId="77777777" w:rsidR="007B3F5A" w:rsidRDefault="00A247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78D44D2F" w14:textId="77777777" w:rsidR="007B3F5A" w:rsidRDefault="007B3F5A"/>
        </w:tc>
      </w:tr>
      <w:tr w:rsidR="007B3F5A" w14:paraId="7FDC91E4" w14:textId="77777777">
        <w:trPr>
          <w:trHeight w:val="144"/>
          <w:tblCellSpacing w:w="20" w:type="nil"/>
        </w:trPr>
        <w:tc>
          <w:tcPr>
            <w:tcW w:w="0" w:type="auto"/>
            <w:gridSpan w:val="2"/>
            <w:tcMar>
              <w:top w:w="50" w:type="dxa"/>
              <w:left w:w="100" w:type="dxa"/>
            </w:tcMar>
            <w:vAlign w:val="center"/>
          </w:tcPr>
          <w:p w14:paraId="7A290280" w14:textId="77777777" w:rsidR="007B3F5A" w:rsidRDefault="00A2474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1251D35A" w14:textId="77777777" w:rsidR="007B3F5A" w:rsidRDefault="00A24742">
            <w:pPr>
              <w:spacing w:after="0"/>
              <w:ind w:left="135"/>
              <w:jc w:val="center"/>
            </w:pPr>
            <w:r>
              <w:rPr>
                <w:rFonts w:ascii="Times New Roman" w:hAnsi="Times New Roman"/>
                <w:color w:val="000000"/>
                <w:sz w:val="24"/>
              </w:rPr>
              <w:t xml:space="preserve"> 10 </w:t>
            </w:r>
          </w:p>
        </w:tc>
        <w:tc>
          <w:tcPr>
            <w:tcW w:w="1654" w:type="dxa"/>
            <w:tcMar>
              <w:top w:w="50" w:type="dxa"/>
              <w:left w:w="100" w:type="dxa"/>
            </w:tcMar>
            <w:vAlign w:val="center"/>
          </w:tcPr>
          <w:p w14:paraId="6825D811" w14:textId="77777777" w:rsidR="007B3F5A" w:rsidRDefault="007B3F5A">
            <w:pPr>
              <w:spacing w:after="0"/>
              <w:ind w:left="135"/>
              <w:jc w:val="center"/>
            </w:pPr>
          </w:p>
        </w:tc>
        <w:tc>
          <w:tcPr>
            <w:tcW w:w="1744" w:type="dxa"/>
            <w:tcMar>
              <w:top w:w="50" w:type="dxa"/>
              <w:left w:w="100" w:type="dxa"/>
            </w:tcMar>
            <w:vAlign w:val="center"/>
          </w:tcPr>
          <w:p w14:paraId="0EDF031C" w14:textId="77777777" w:rsidR="007B3F5A" w:rsidRDefault="007B3F5A">
            <w:pPr>
              <w:spacing w:after="0"/>
              <w:ind w:left="135"/>
              <w:jc w:val="center"/>
            </w:pPr>
          </w:p>
        </w:tc>
        <w:tc>
          <w:tcPr>
            <w:tcW w:w="2536" w:type="dxa"/>
            <w:tcMar>
              <w:top w:w="50" w:type="dxa"/>
              <w:left w:w="100" w:type="dxa"/>
            </w:tcMar>
            <w:vAlign w:val="center"/>
          </w:tcPr>
          <w:p w14:paraId="1C86F11C" w14:textId="77777777" w:rsidR="007B3F5A" w:rsidRDefault="007B3F5A">
            <w:pPr>
              <w:spacing w:after="0"/>
              <w:ind w:left="135"/>
            </w:pPr>
          </w:p>
        </w:tc>
      </w:tr>
      <w:tr w:rsidR="007B3F5A" w14:paraId="212CF23C" w14:textId="77777777">
        <w:trPr>
          <w:trHeight w:val="144"/>
          <w:tblCellSpacing w:w="20" w:type="nil"/>
        </w:trPr>
        <w:tc>
          <w:tcPr>
            <w:tcW w:w="0" w:type="auto"/>
            <w:gridSpan w:val="2"/>
            <w:tcMar>
              <w:top w:w="50" w:type="dxa"/>
              <w:left w:w="100" w:type="dxa"/>
            </w:tcMar>
            <w:vAlign w:val="center"/>
          </w:tcPr>
          <w:p w14:paraId="4BD5C60C" w14:textId="77777777" w:rsidR="007B3F5A" w:rsidRDefault="00A2474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631B9BB0"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530AD45" w14:textId="77777777" w:rsidR="007B3F5A" w:rsidRDefault="007B3F5A">
            <w:pPr>
              <w:spacing w:after="0"/>
              <w:ind w:left="135"/>
              <w:jc w:val="center"/>
            </w:pPr>
          </w:p>
        </w:tc>
        <w:tc>
          <w:tcPr>
            <w:tcW w:w="1744" w:type="dxa"/>
            <w:tcMar>
              <w:top w:w="50" w:type="dxa"/>
              <w:left w:w="100" w:type="dxa"/>
            </w:tcMar>
            <w:vAlign w:val="center"/>
          </w:tcPr>
          <w:p w14:paraId="2773ECFC" w14:textId="77777777" w:rsidR="007B3F5A" w:rsidRDefault="007B3F5A">
            <w:pPr>
              <w:spacing w:after="0"/>
              <w:ind w:left="135"/>
              <w:jc w:val="center"/>
            </w:pPr>
          </w:p>
        </w:tc>
        <w:tc>
          <w:tcPr>
            <w:tcW w:w="2536" w:type="dxa"/>
            <w:tcMar>
              <w:top w:w="50" w:type="dxa"/>
              <w:left w:w="100" w:type="dxa"/>
            </w:tcMar>
            <w:vAlign w:val="center"/>
          </w:tcPr>
          <w:p w14:paraId="25574CE0" w14:textId="77777777" w:rsidR="007B3F5A" w:rsidRDefault="007B3F5A">
            <w:pPr>
              <w:spacing w:after="0"/>
              <w:ind w:left="135"/>
            </w:pPr>
          </w:p>
        </w:tc>
      </w:tr>
      <w:tr w:rsidR="007B3F5A" w14:paraId="73F6415E" w14:textId="77777777">
        <w:trPr>
          <w:trHeight w:val="144"/>
          <w:tblCellSpacing w:w="20" w:type="nil"/>
        </w:trPr>
        <w:tc>
          <w:tcPr>
            <w:tcW w:w="0" w:type="auto"/>
            <w:gridSpan w:val="2"/>
            <w:tcMar>
              <w:top w:w="50" w:type="dxa"/>
              <w:left w:w="100" w:type="dxa"/>
            </w:tcMar>
            <w:vAlign w:val="center"/>
          </w:tcPr>
          <w:p w14:paraId="5455BEDD" w14:textId="77777777" w:rsidR="007B3F5A" w:rsidRDefault="00A2474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788800AB"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148E9EE7" w14:textId="77777777" w:rsidR="007B3F5A" w:rsidRDefault="007B3F5A">
            <w:pPr>
              <w:spacing w:after="0"/>
              <w:ind w:left="135"/>
              <w:jc w:val="center"/>
            </w:pPr>
          </w:p>
        </w:tc>
        <w:tc>
          <w:tcPr>
            <w:tcW w:w="1744" w:type="dxa"/>
            <w:tcMar>
              <w:top w:w="50" w:type="dxa"/>
              <w:left w:w="100" w:type="dxa"/>
            </w:tcMar>
            <w:vAlign w:val="center"/>
          </w:tcPr>
          <w:p w14:paraId="3E72C448" w14:textId="77777777" w:rsidR="007B3F5A" w:rsidRDefault="007B3F5A">
            <w:pPr>
              <w:spacing w:after="0"/>
              <w:ind w:left="135"/>
              <w:jc w:val="center"/>
            </w:pPr>
          </w:p>
        </w:tc>
        <w:tc>
          <w:tcPr>
            <w:tcW w:w="2536" w:type="dxa"/>
            <w:tcMar>
              <w:top w:w="50" w:type="dxa"/>
              <w:left w:w="100" w:type="dxa"/>
            </w:tcMar>
            <w:vAlign w:val="center"/>
          </w:tcPr>
          <w:p w14:paraId="53E0D91E" w14:textId="77777777" w:rsidR="007B3F5A" w:rsidRDefault="007B3F5A">
            <w:pPr>
              <w:spacing w:after="0"/>
              <w:ind w:left="135"/>
            </w:pPr>
          </w:p>
        </w:tc>
      </w:tr>
      <w:tr w:rsidR="007B3F5A" w14:paraId="5A74B82B" w14:textId="77777777">
        <w:trPr>
          <w:trHeight w:val="144"/>
          <w:tblCellSpacing w:w="20" w:type="nil"/>
        </w:trPr>
        <w:tc>
          <w:tcPr>
            <w:tcW w:w="0" w:type="auto"/>
            <w:gridSpan w:val="2"/>
            <w:tcMar>
              <w:top w:w="50" w:type="dxa"/>
              <w:left w:w="100" w:type="dxa"/>
            </w:tcMar>
            <w:vAlign w:val="center"/>
          </w:tcPr>
          <w:p w14:paraId="49369B73" w14:textId="77777777" w:rsidR="007B3F5A" w:rsidRDefault="00A2474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4EF65E9F"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5C98DD6A" w14:textId="77777777" w:rsidR="007B3F5A" w:rsidRDefault="007B3F5A">
            <w:pPr>
              <w:spacing w:after="0"/>
              <w:ind w:left="135"/>
              <w:jc w:val="center"/>
            </w:pPr>
          </w:p>
        </w:tc>
        <w:tc>
          <w:tcPr>
            <w:tcW w:w="1744" w:type="dxa"/>
            <w:tcMar>
              <w:top w:w="50" w:type="dxa"/>
              <w:left w:w="100" w:type="dxa"/>
            </w:tcMar>
            <w:vAlign w:val="center"/>
          </w:tcPr>
          <w:p w14:paraId="6F731BAC" w14:textId="77777777" w:rsidR="007B3F5A" w:rsidRDefault="007B3F5A">
            <w:pPr>
              <w:spacing w:after="0"/>
              <w:ind w:left="135"/>
              <w:jc w:val="center"/>
            </w:pPr>
          </w:p>
        </w:tc>
        <w:tc>
          <w:tcPr>
            <w:tcW w:w="2536" w:type="dxa"/>
            <w:tcMar>
              <w:top w:w="50" w:type="dxa"/>
              <w:left w:w="100" w:type="dxa"/>
            </w:tcMar>
            <w:vAlign w:val="center"/>
          </w:tcPr>
          <w:p w14:paraId="2DF99277" w14:textId="77777777" w:rsidR="007B3F5A" w:rsidRDefault="007B3F5A">
            <w:pPr>
              <w:spacing w:after="0"/>
              <w:ind w:left="135"/>
            </w:pPr>
          </w:p>
        </w:tc>
      </w:tr>
      <w:tr w:rsidR="007B3F5A" w14:paraId="10F8B94E" w14:textId="77777777">
        <w:trPr>
          <w:trHeight w:val="144"/>
          <w:tblCellSpacing w:w="20" w:type="nil"/>
        </w:trPr>
        <w:tc>
          <w:tcPr>
            <w:tcW w:w="0" w:type="auto"/>
            <w:gridSpan w:val="2"/>
            <w:tcMar>
              <w:top w:w="50" w:type="dxa"/>
              <w:left w:w="100" w:type="dxa"/>
            </w:tcMar>
            <w:vAlign w:val="center"/>
          </w:tcPr>
          <w:p w14:paraId="4ACA3AC3" w14:textId="77777777" w:rsidR="007B3F5A" w:rsidRDefault="00A24742">
            <w:pPr>
              <w:spacing w:after="0"/>
              <w:ind w:left="135"/>
            </w:pPr>
            <w:proofErr w:type="spellStart"/>
            <w:r>
              <w:rPr>
                <w:rFonts w:ascii="Times New Roman" w:hAnsi="Times New Roman"/>
                <w:color w:val="000000"/>
                <w:sz w:val="24"/>
              </w:rPr>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4B3D2F51" w14:textId="77777777" w:rsidR="007B3F5A" w:rsidRDefault="00A24742">
            <w:pPr>
              <w:spacing w:after="0"/>
              <w:ind w:left="135"/>
              <w:jc w:val="center"/>
            </w:pPr>
            <w:r>
              <w:rPr>
                <w:rFonts w:ascii="Times New Roman" w:hAnsi="Times New Roman"/>
                <w:color w:val="000000"/>
                <w:sz w:val="24"/>
              </w:rPr>
              <w:t xml:space="preserve"> 8 </w:t>
            </w:r>
          </w:p>
        </w:tc>
        <w:tc>
          <w:tcPr>
            <w:tcW w:w="1654" w:type="dxa"/>
            <w:tcMar>
              <w:top w:w="50" w:type="dxa"/>
              <w:left w:w="100" w:type="dxa"/>
            </w:tcMar>
            <w:vAlign w:val="center"/>
          </w:tcPr>
          <w:p w14:paraId="054D2686" w14:textId="77777777" w:rsidR="007B3F5A" w:rsidRDefault="007B3F5A">
            <w:pPr>
              <w:spacing w:after="0"/>
              <w:ind w:left="135"/>
              <w:jc w:val="center"/>
            </w:pPr>
          </w:p>
        </w:tc>
        <w:tc>
          <w:tcPr>
            <w:tcW w:w="1744" w:type="dxa"/>
            <w:tcMar>
              <w:top w:w="50" w:type="dxa"/>
              <w:left w:w="100" w:type="dxa"/>
            </w:tcMar>
            <w:vAlign w:val="center"/>
          </w:tcPr>
          <w:p w14:paraId="7BCB8BF6" w14:textId="77777777" w:rsidR="007B3F5A" w:rsidRDefault="007B3F5A">
            <w:pPr>
              <w:spacing w:after="0"/>
              <w:ind w:left="135"/>
              <w:jc w:val="center"/>
            </w:pPr>
          </w:p>
        </w:tc>
        <w:tc>
          <w:tcPr>
            <w:tcW w:w="2536" w:type="dxa"/>
            <w:tcMar>
              <w:top w:w="50" w:type="dxa"/>
              <w:left w:w="100" w:type="dxa"/>
            </w:tcMar>
            <w:vAlign w:val="center"/>
          </w:tcPr>
          <w:p w14:paraId="4AC55FCB" w14:textId="77777777" w:rsidR="007B3F5A" w:rsidRDefault="007B3F5A">
            <w:pPr>
              <w:spacing w:after="0"/>
              <w:ind w:left="135"/>
            </w:pPr>
          </w:p>
        </w:tc>
      </w:tr>
      <w:tr w:rsidR="007B3F5A" w14:paraId="207D5F63" w14:textId="77777777">
        <w:trPr>
          <w:trHeight w:val="144"/>
          <w:tblCellSpacing w:w="20" w:type="nil"/>
        </w:trPr>
        <w:tc>
          <w:tcPr>
            <w:tcW w:w="0" w:type="auto"/>
            <w:gridSpan w:val="2"/>
            <w:tcMar>
              <w:top w:w="50" w:type="dxa"/>
              <w:left w:w="100" w:type="dxa"/>
            </w:tcMar>
            <w:vAlign w:val="center"/>
          </w:tcPr>
          <w:p w14:paraId="30E98E8C" w14:textId="77777777" w:rsidR="007B3F5A" w:rsidRPr="00005E20" w:rsidRDefault="00A24742">
            <w:pPr>
              <w:spacing w:after="0"/>
              <w:ind w:left="135"/>
              <w:rPr>
                <w:lang w:val="ru-RU"/>
              </w:rPr>
            </w:pPr>
            <w:r w:rsidRPr="00005E2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0B0E66F5"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42906D2A" w14:textId="77777777" w:rsidR="007B3F5A" w:rsidRDefault="00A2474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39B8CBE2" w14:textId="77777777" w:rsidR="007B3F5A" w:rsidRDefault="00A2474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01727EF6" w14:textId="77777777" w:rsidR="007B3F5A" w:rsidRDefault="007B3F5A"/>
        </w:tc>
      </w:tr>
    </w:tbl>
    <w:p w14:paraId="04C11F67" w14:textId="77777777" w:rsidR="007B3F5A" w:rsidRDefault="007B3F5A">
      <w:pPr>
        <w:sectPr w:rsidR="007B3F5A">
          <w:pgSz w:w="16383" w:h="11906" w:orient="landscape"/>
          <w:pgMar w:top="1134" w:right="850" w:bottom="1134" w:left="1701" w:header="720" w:footer="720" w:gutter="0"/>
          <w:cols w:space="720"/>
        </w:sectPr>
      </w:pPr>
    </w:p>
    <w:p w14:paraId="7FDE6780" w14:textId="77777777" w:rsidR="007B3F5A" w:rsidRDefault="00A24742">
      <w:pPr>
        <w:spacing w:after="0"/>
        <w:ind w:left="120"/>
      </w:pPr>
      <w:r>
        <w:rPr>
          <w:rFonts w:ascii="Times New Roman" w:hAnsi="Times New Roman"/>
          <w:b/>
          <w:color w:val="000000"/>
          <w:sz w:val="28"/>
        </w:rPr>
        <w:lastRenderedPageBreak/>
        <w:t xml:space="preserve"> 11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firstRow="1" w:lastRow="0" w:firstColumn="1" w:lastColumn="0" w:noHBand="0" w:noVBand="1"/>
      </w:tblPr>
      <w:tblGrid>
        <w:gridCol w:w="995"/>
        <w:gridCol w:w="4716"/>
        <w:gridCol w:w="1474"/>
        <w:gridCol w:w="1841"/>
        <w:gridCol w:w="1910"/>
        <w:gridCol w:w="2536"/>
      </w:tblGrid>
      <w:tr w:rsidR="007B3F5A" w14:paraId="6FD6BE2C" w14:textId="77777777">
        <w:trPr>
          <w:trHeight w:val="144"/>
          <w:tblCellSpacing w:w="20" w:type="nil"/>
        </w:trPr>
        <w:tc>
          <w:tcPr>
            <w:tcW w:w="570" w:type="dxa"/>
            <w:vMerge w:val="restart"/>
            <w:tcMar>
              <w:top w:w="50" w:type="dxa"/>
              <w:left w:w="100" w:type="dxa"/>
            </w:tcMar>
            <w:vAlign w:val="center"/>
          </w:tcPr>
          <w:p w14:paraId="1235A116" w14:textId="77777777" w:rsidR="007B3F5A" w:rsidRDefault="00A24742">
            <w:pPr>
              <w:spacing w:after="0"/>
              <w:ind w:left="135"/>
            </w:pPr>
            <w:r>
              <w:rPr>
                <w:rFonts w:ascii="Times New Roman" w:hAnsi="Times New Roman"/>
                <w:b/>
                <w:color w:val="000000"/>
                <w:sz w:val="24"/>
              </w:rPr>
              <w:t xml:space="preserve">№ п/п </w:t>
            </w:r>
          </w:p>
          <w:p w14:paraId="2E71835D" w14:textId="77777777" w:rsidR="007B3F5A" w:rsidRDefault="007B3F5A">
            <w:pPr>
              <w:spacing w:after="0"/>
              <w:ind w:left="135"/>
            </w:pPr>
          </w:p>
        </w:tc>
        <w:tc>
          <w:tcPr>
            <w:tcW w:w="3256" w:type="dxa"/>
            <w:vMerge w:val="restart"/>
            <w:tcMar>
              <w:top w:w="50" w:type="dxa"/>
              <w:left w:w="100" w:type="dxa"/>
            </w:tcMar>
            <w:vAlign w:val="center"/>
          </w:tcPr>
          <w:p w14:paraId="53C94D5E" w14:textId="77777777" w:rsidR="007B3F5A" w:rsidRDefault="00A24742">
            <w:pPr>
              <w:spacing w:after="0"/>
              <w:ind w:left="135"/>
            </w:pPr>
            <w:proofErr w:type="spellStart"/>
            <w:r>
              <w:rPr>
                <w:rFonts w:ascii="Times New Roman" w:hAnsi="Times New Roman"/>
                <w:b/>
                <w:color w:val="000000"/>
                <w:sz w:val="24"/>
              </w:rPr>
              <w:t>Наименование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разделов</w:t>
            </w:r>
            <w:proofErr w:type="spellEnd"/>
            <w:r>
              <w:rPr>
                <w:rFonts w:ascii="Times New Roman" w:hAnsi="Times New Roman"/>
                <w:b/>
                <w:color w:val="000000"/>
                <w:sz w:val="24"/>
              </w:rPr>
              <w:t xml:space="preserve"> и </w:t>
            </w:r>
            <w:proofErr w:type="spellStart"/>
            <w:r>
              <w:rPr>
                <w:rFonts w:ascii="Times New Roman" w:hAnsi="Times New Roman"/>
                <w:b/>
                <w:color w:val="000000"/>
                <w:sz w:val="24"/>
              </w:rPr>
              <w:t>тем</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программы</w:t>
            </w:r>
            <w:proofErr w:type="spellEnd"/>
            <w:r>
              <w:rPr>
                <w:rFonts w:ascii="Times New Roman" w:hAnsi="Times New Roman"/>
                <w:b/>
                <w:color w:val="000000"/>
                <w:sz w:val="24"/>
              </w:rPr>
              <w:t xml:space="preserve"> </w:t>
            </w:r>
          </w:p>
          <w:p w14:paraId="6CA9ED08" w14:textId="77777777" w:rsidR="007B3F5A" w:rsidRDefault="007B3F5A">
            <w:pPr>
              <w:spacing w:after="0"/>
              <w:ind w:left="135"/>
            </w:pPr>
          </w:p>
        </w:tc>
        <w:tc>
          <w:tcPr>
            <w:tcW w:w="0" w:type="auto"/>
            <w:gridSpan w:val="3"/>
            <w:tcMar>
              <w:top w:w="50" w:type="dxa"/>
              <w:left w:w="100" w:type="dxa"/>
            </w:tcMar>
            <w:vAlign w:val="center"/>
          </w:tcPr>
          <w:p w14:paraId="4DF73C99" w14:textId="77777777" w:rsidR="007B3F5A" w:rsidRDefault="00A24742">
            <w:pPr>
              <w:spacing w:after="0"/>
            </w:pPr>
            <w:proofErr w:type="spellStart"/>
            <w:r>
              <w:rPr>
                <w:rFonts w:ascii="Times New Roman" w:hAnsi="Times New Roman"/>
                <w:b/>
                <w:color w:val="000000"/>
                <w:sz w:val="24"/>
              </w:rPr>
              <w:t>Количество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часов</w:t>
            </w:r>
            <w:proofErr w:type="spellEnd"/>
          </w:p>
        </w:tc>
        <w:tc>
          <w:tcPr>
            <w:tcW w:w="2536" w:type="dxa"/>
            <w:vMerge w:val="restart"/>
            <w:tcMar>
              <w:top w:w="50" w:type="dxa"/>
              <w:left w:w="100" w:type="dxa"/>
            </w:tcMar>
            <w:vAlign w:val="center"/>
          </w:tcPr>
          <w:p w14:paraId="20DC9A9E" w14:textId="77777777" w:rsidR="007B3F5A" w:rsidRDefault="00A24742">
            <w:pPr>
              <w:spacing w:after="0"/>
              <w:ind w:left="135"/>
            </w:pPr>
            <w:proofErr w:type="spellStart"/>
            <w:r>
              <w:rPr>
                <w:rFonts w:ascii="Times New Roman" w:hAnsi="Times New Roman"/>
                <w:b/>
                <w:color w:val="000000"/>
                <w:sz w:val="24"/>
              </w:rPr>
              <w:t>Электронные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цифровые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образовательные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ресурсы</w:t>
            </w:r>
            <w:proofErr w:type="spellEnd"/>
            <w:r>
              <w:rPr>
                <w:rFonts w:ascii="Times New Roman" w:hAnsi="Times New Roman"/>
                <w:b/>
                <w:color w:val="000000"/>
                <w:sz w:val="24"/>
              </w:rPr>
              <w:t xml:space="preserve"> </w:t>
            </w:r>
          </w:p>
          <w:p w14:paraId="4A245B7E" w14:textId="77777777" w:rsidR="007B3F5A" w:rsidRDefault="007B3F5A">
            <w:pPr>
              <w:spacing w:after="0"/>
              <w:ind w:left="135"/>
            </w:pPr>
          </w:p>
        </w:tc>
      </w:tr>
      <w:tr w:rsidR="007B3F5A" w14:paraId="31253586" w14:textId="77777777">
        <w:trPr>
          <w:trHeight w:val="144"/>
          <w:tblCellSpacing w:w="20" w:type="nil"/>
        </w:trPr>
        <w:tc>
          <w:tcPr>
            <w:tcW w:w="0" w:type="auto"/>
            <w:vMerge/>
            <w:tcBorders>
              <w:top w:val="nil"/>
            </w:tcBorders>
            <w:tcMar>
              <w:top w:w="50" w:type="dxa"/>
              <w:left w:w="100" w:type="dxa"/>
            </w:tcMar>
          </w:tcPr>
          <w:p w14:paraId="1C4A902D" w14:textId="77777777" w:rsidR="007B3F5A" w:rsidRDefault="007B3F5A"/>
        </w:tc>
        <w:tc>
          <w:tcPr>
            <w:tcW w:w="0" w:type="auto"/>
            <w:vMerge/>
            <w:tcBorders>
              <w:top w:val="nil"/>
            </w:tcBorders>
            <w:tcMar>
              <w:top w:w="50" w:type="dxa"/>
              <w:left w:w="100" w:type="dxa"/>
            </w:tcMar>
          </w:tcPr>
          <w:p w14:paraId="7389E14A" w14:textId="77777777" w:rsidR="007B3F5A" w:rsidRDefault="007B3F5A"/>
        </w:tc>
        <w:tc>
          <w:tcPr>
            <w:tcW w:w="938" w:type="dxa"/>
            <w:tcMar>
              <w:top w:w="50" w:type="dxa"/>
              <w:left w:w="100" w:type="dxa"/>
            </w:tcMar>
            <w:vAlign w:val="center"/>
          </w:tcPr>
          <w:p w14:paraId="0B94D703" w14:textId="77777777" w:rsidR="007B3F5A" w:rsidRDefault="00A24742">
            <w:pPr>
              <w:spacing w:after="0"/>
              <w:ind w:left="135"/>
            </w:pPr>
            <w:proofErr w:type="spellStart"/>
            <w:r>
              <w:rPr>
                <w:rFonts w:ascii="Times New Roman" w:hAnsi="Times New Roman"/>
                <w:b/>
                <w:color w:val="000000"/>
                <w:sz w:val="24"/>
              </w:rPr>
              <w:t>Всего</w:t>
            </w:r>
            <w:proofErr w:type="spellEnd"/>
            <w:r>
              <w:rPr>
                <w:rFonts w:ascii="Times New Roman" w:hAnsi="Times New Roman"/>
                <w:b/>
                <w:color w:val="000000"/>
                <w:sz w:val="24"/>
              </w:rPr>
              <w:t xml:space="preserve"> </w:t>
            </w:r>
          </w:p>
          <w:p w14:paraId="68093CC5" w14:textId="77777777" w:rsidR="007B3F5A" w:rsidRDefault="007B3F5A">
            <w:pPr>
              <w:spacing w:after="0"/>
              <w:ind w:left="135"/>
            </w:pPr>
          </w:p>
        </w:tc>
        <w:tc>
          <w:tcPr>
            <w:tcW w:w="1654" w:type="dxa"/>
            <w:tcMar>
              <w:top w:w="50" w:type="dxa"/>
              <w:left w:w="100" w:type="dxa"/>
            </w:tcMar>
            <w:vAlign w:val="center"/>
          </w:tcPr>
          <w:p w14:paraId="456D31A0" w14:textId="77777777" w:rsidR="007B3F5A" w:rsidRDefault="00A24742">
            <w:pPr>
              <w:spacing w:after="0"/>
              <w:ind w:left="135"/>
            </w:pPr>
            <w:proofErr w:type="spellStart"/>
            <w:r>
              <w:rPr>
                <w:rFonts w:ascii="Times New Roman" w:hAnsi="Times New Roman"/>
                <w:b/>
                <w:color w:val="000000"/>
                <w:sz w:val="24"/>
              </w:rPr>
              <w:t>Контрольные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09159BB9" w14:textId="77777777" w:rsidR="007B3F5A" w:rsidRDefault="007B3F5A">
            <w:pPr>
              <w:spacing w:after="0"/>
              <w:ind w:left="135"/>
            </w:pPr>
          </w:p>
        </w:tc>
        <w:tc>
          <w:tcPr>
            <w:tcW w:w="1744" w:type="dxa"/>
            <w:tcMar>
              <w:top w:w="50" w:type="dxa"/>
              <w:left w:w="100" w:type="dxa"/>
            </w:tcMar>
            <w:vAlign w:val="center"/>
          </w:tcPr>
          <w:p w14:paraId="1D03BE75" w14:textId="77777777" w:rsidR="007B3F5A" w:rsidRDefault="00A24742">
            <w:pPr>
              <w:spacing w:after="0"/>
              <w:ind w:left="135"/>
            </w:pPr>
            <w:proofErr w:type="spellStart"/>
            <w:r>
              <w:rPr>
                <w:rFonts w:ascii="Times New Roman" w:hAnsi="Times New Roman"/>
                <w:b/>
                <w:color w:val="000000"/>
                <w:sz w:val="24"/>
              </w:rPr>
              <w:t>Практические</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работы</w:t>
            </w:r>
            <w:proofErr w:type="spellEnd"/>
            <w:r>
              <w:rPr>
                <w:rFonts w:ascii="Times New Roman" w:hAnsi="Times New Roman"/>
                <w:b/>
                <w:color w:val="000000"/>
                <w:sz w:val="24"/>
              </w:rPr>
              <w:t xml:space="preserve"> </w:t>
            </w:r>
          </w:p>
          <w:p w14:paraId="33AE5576" w14:textId="77777777" w:rsidR="007B3F5A" w:rsidRDefault="007B3F5A">
            <w:pPr>
              <w:spacing w:after="0"/>
              <w:ind w:left="135"/>
            </w:pPr>
          </w:p>
        </w:tc>
        <w:tc>
          <w:tcPr>
            <w:tcW w:w="0" w:type="auto"/>
            <w:vMerge/>
            <w:tcBorders>
              <w:top w:val="nil"/>
            </w:tcBorders>
            <w:tcMar>
              <w:top w:w="50" w:type="dxa"/>
              <w:left w:w="100" w:type="dxa"/>
            </w:tcMar>
          </w:tcPr>
          <w:p w14:paraId="42116A3B" w14:textId="77777777" w:rsidR="007B3F5A" w:rsidRDefault="007B3F5A"/>
        </w:tc>
      </w:tr>
      <w:tr w:rsidR="007B3F5A" w:rsidRPr="00201384" w14:paraId="6E5EE58D" w14:textId="77777777">
        <w:trPr>
          <w:trHeight w:val="144"/>
          <w:tblCellSpacing w:w="20" w:type="nil"/>
        </w:trPr>
        <w:tc>
          <w:tcPr>
            <w:tcW w:w="0" w:type="auto"/>
            <w:gridSpan w:val="6"/>
            <w:tcMar>
              <w:top w:w="50" w:type="dxa"/>
              <w:left w:w="100" w:type="dxa"/>
            </w:tcMar>
            <w:vAlign w:val="center"/>
          </w:tcPr>
          <w:p w14:paraId="7B831238" w14:textId="77777777" w:rsidR="007B3F5A" w:rsidRPr="00005E20" w:rsidRDefault="00A24742">
            <w:pPr>
              <w:spacing w:after="0"/>
              <w:ind w:left="135"/>
              <w:rPr>
                <w:lang w:val="ru-RU"/>
              </w:rPr>
            </w:pPr>
            <w:r w:rsidRPr="00005E20">
              <w:rPr>
                <w:rFonts w:ascii="Times New Roman" w:hAnsi="Times New Roman"/>
                <w:b/>
                <w:color w:val="000000"/>
                <w:sz w:val="24"/>
                <w:lang w:val="ru-RU"/>
              </w:rPr>
              <w:t>Раздел 1.</w:t>
            </w:r>
            <w:r w:rsidRPr="00005E20">
              <w:rPr>
                <w:rFonts w:ascii="Times New Roman" w:hAnsi="Times New Roman"/>
                <w:color w:val="000000"/>
                <w:sz w:val="24"/>
                <w:lang w:val="ru-RU"/>
              </w:rPr>
              <w:t xml:space="preserve"> </w:t>
            </w:r>
            <w:r w:rsidRPr="00005E20">
              <w:rPr>
                <w:rFonts w:ascii="Times New Roman" w:hAnsi="Times New Roman"/>
                <w:b/>
                <w:color w:val="000000"/>
                <w:sz w:val="24"/>
                <w:lang w:val="ru-RU"/>
              </w:rPr>
              <w:t xml:space="preserve">Литература конца </w:t>
            </w:r>
            <w:r>
              <w:rPr>
                <w:rFonts w:ascii="Times New Roman" w:hAnsi="Times New Roman"/>
                <w:b/>
                <w:color w:val="000000"/>
                <w:sz w:val="24"/>
              </w:rPr>
              <w:t>XIX</w:t>
            </w:r>
            <w:r w:rsidRPr="00005E20">
              <w:rPr>
                <w:rFonts w:ascii="Times New Roman" w:hAnsi="Times New Roman"/>
                <w:b/>
                <w:color w:val="000000"/>
                <w:sz w:val="24"/>
                <w:lang w:val="ru-RU"/>
              </w:rPr>
              <w:t xml:space="preserve"> — начала ХХ века</w:t>
            </w:r>
          </w:p>
        </w:tc>
      </w:tr>
      <w:tr w:rsidR="007B3F5A" w14:paraId="7978E72D" w14:textId="77777777">
        <w:trPr>
          <w:trHeight w:val="144"/>
          <w:tblCellSpacing w:w="20" w:type="nil"/>
        </w:trPr>
        <w:tc>
          <w:tcPr>
            <w:tcW w:w="570" w:type="dxa"/>
            <w:tcMar>
              <w:top w:w="50" w:type="dxa"/>
              <w:left w:w="100" w:type="dxa"/>
            </w:tcMar>
            <w:vAlign w:val="center"/>
          </w:tcPr>
          <w:p w14:paraId="49995220" w14:textId="77777777" w:rsidR="007B3F5A" w:rsidRDefault="00A24742">
            <w:pPr>
              <w:spacing w:after="0"/>
            </w:pPr>
            <w:r>
              <w:rPr>
                <w:rFonts w:ascii="Times New Roman" w:hAnsi="Times New Roman"/>
                <w:color w:val="000000"/>
                <w:sz w:val="24"/>
              </w:rPr>
              <w:t>1.1</w:t>
            </w:r>
          </w:p>
        </w:tc>
        <w:tc>
          <w:tcPr>
            <w:tcW w:w="3256" w:type="dxa"/>
            <w:tcMar>
              <w:top w:w="50" w:type="dxa"/>
              <w:left w:w="100" w:type="dxa"/>
            </w:tcMar>
            <w:vAlign w:val="center"/>
          </w:tcPr>
          <w:p w14:paraId="19F071DD" w14:textId="77777777" w:rsidR="007B3F5A" w:rsidRPr="00005E20" w:rsidRDefault="00A24742">
            <w:pPr>
              <w:spacing w:after="0"/>
              <w:ind w:left="135"/>
              <w:rPr>
                <w:lang w:val="ru-RU"/>
              </w:rPr>
            </w:pPr>
            <w:r w:rsidRPr="00005E20">
              <w:rPr>
                <w:rFonts w:ascii="Times New Roman" w:hAnsi="Times New Roman"/>
                <w:color w:val="000000"/>
                <w:sz w:val="24"/>
                <w:lang w:val="ru-RU"/>
              </w:rPr>
              <w:t>А. И. Куприн. Рассказы и повести (одно произведение по выбору). Например, «Гранатовый браслет», «Олеся» и др.</w:t>
            </w:r>
          </w:p>
        </w:tc>
        <w:tc>
          <w:tcPr>
            <w:tcW w:w="938" w:type="dxa"/>
            <w:tcMar>
              <w:top w:w="50" w:type="dxa"/>
              <w:left w:w="100" w:type="dxa"/>
            </w:tcMar>
            <w:vAlign w:val="center"/>
          </w:tcPr>
          <w:p w14:paraId="384CF5C4"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B7D28CE" w14:textId="77777777" w:rsidR="007B3F5A" w:rsidRDefault="007B3F5A">
            <w:pPr>
              <w:spacing w:after="0"/>
              <w:ind w:left="135"/>
              <w:jc w:val="center"/>
            </w:pPr>
          </w:p>
        </w:tc>
        <w:tc>
          <w:tcPr>
            <w:tcW w:w="1744" w:type="dxa"/>
            <w:tcMar>
              <w:top w:w="50" w:type="dxa"/>
              <w:left w:w="100" w:type="dxa"/>
            </w:tcMar>
            <w:vAlign w:val="center"/>
          </w:tcPr>
          <w:p w14:paraId="0B93676B" w14:textId="77777777" w:rsidR="007B3F5A" w:rsidRDefault="007B3F5A">
            <w:pPr>
              <w:spacing w:after="0"/>
              <w:ind w:left="135"/>
              <w:jc w:val="center"/>
            </w:pPr>
          </w:p>
        </w:tc>
        <w:tc>
          <w:tcPr>
            <w:tcW w:w="2536" w:type="dxa"/>
            <w:tcMar>
              <w:top w:w="50" w:type="dxa"/>
              <w:left w:w="100" w:type="dxa"/>
            </w:tcMar>
            <w:vAlign w:val="center"/>
          </w:tcPr>
          <w:p w14:paraId="30F31BA9" w14:textId="77777777" w:rsidR="007B3F5A" w:rsidRDefault="007B3F5A">
            <w:pPr>
              <w:spacing w:after="0"/>
              <w:ind w:left="135"/>
            </w:pPr>
          </w:p>
        </w:tc>
      </w:tr>
      <w:tr w:rsidR="007B3F5A" w14:paraId="44E4D5D8" w14:textId="77777777">
        <w:trPr>
          <w:trHeight w:val="144"/>
          <w:tblCellSpacing w:w="20" w:type="nil"/>
        </w:trPr>
        <w:tc>
          <w:tcPr>
            <w:tcW w:w="570" w:type="dxa"/>
            <w:tcMar>
              <w:top w:w="50" w:type="dxa"/>
              <w:left w:w="100" w:type="dxa"/>
            </w:tcMar>
            <w:vAlign w:val="center"/>
          </w:tcPr>
          <w:p w14:paraId="2E499FD0" w14:textId="77777777" w:rsidR="007B3F5A" w:rsidRDefault="00A24742">
            <w:pPr>
              <w:spacing w:after="0"/>
            </w:pPr>
            <w:r>
              <w:rPr>
                <w:rFonts w:ascii="Times New Roman" w:hAnsi="Times New Roman"/>
                <w:color w:val="000000"/>
                <w:sz w:val="24"/>
              </w:rPr>
              <w:t>1.2</w:t>
            </w:r>
          </w:p>
        </w:tc>
        <w:tc>
          <w:tcPr>
            <w:tcW w:w="3256" w:type="dxa"/>
            <w:tcMar>
              <w:top w:w="50" w:type="dxa"/>
              <w:left w:w="100" w:type="dxa"/>
            </w:tcMar>
            <w:vAlign w:val="center"/>
          </w:tcPr>
          <w:p w14:paraId="5984A8C8" w14:textId="77777777" w:rsidR="007B3F5A" w:rsidRDefault="00A24742">
            <w:pPr>
              <w:spacing w:after="0"/>
              <w:ind w:left="135"/>
            </w:pPr>
            <w:r w:rsidRPr="00005E20">
              <w:rPr>
                <w:rFonts w:ascii="Times New Roman" w:hAnsi="Times New Roman"/>
                <w:color w:val="000000"/>
                <w:sz w:val="24"/>
                <w:lang w:val="ru-RU"/>
              </w:rPr>
              <w:t xml:space="preserve">Л. Н. Андреев. Рассказы и повести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Иуда</w:t>
            </w:r>
            <w:proofErr w:type="spellEnd"/>
            <w:r>
              <w:rPr>
                <w:rFonts w:ascii="Times New Roman" w:hAnsi="Times New Roman"/>
                <w:color w:val="000000"/>
                <w:sz w:val="24"/>
              </w:rPr>
              <w:t xml:space="preserve"> </w:t>
            </w:r>
            <w:proofErr w:type="spellStart"/>
            <w:r>
              <w:rPr>
                <w:rFonts w:ascii="Times New Roman" w:hAnsi="Times New Roman"/>
                <w:color w:val="000000"/>
                <w:sz w:val="24"/>
              </w:rPr>
              <w:t>Искариот</w:t>
            </w:r>
            <w:proofErr w:type="spellEnd"/>
            <w:r>
              <w:rPr>
                <w:rFonts w:ascii="Times New Roman" w:hAnsi="Times New Roman"/>
                <w:color w:val="000000"/>
                <w:sz w:val="24"/>
              </w:rPr>
              <w:t>», «</w:t>
            </w:r>
            <w:proofErr w:type="spellStart"/>
            <w:r>
              <w:rPr>
                <w:rFonts w:ascii="Times New Roman" w:hAnsi="Times New Roman"/>
                <w:color w:val="000000"/>
                <w:sz w:val="24"/>
              </w:rPr>
              <w:t>Большой</w:t>
            </w:r>
            <w:proofErr w:type="spellEnd"/>
            <w:r>
              <w:rPr>
                <w:rFonts w:ascii="Times New Roman" w:hAnsi="Times New Roman"/>
                <w:color w:val="000000"/>
                <w:sz w:val="24"/>
              </w:rPr>
              <w:t xml:space="preserve"> </w:t>
            </w:r>
            <w:proofErr w:type="spellStart"/>
            <w:r>
              <w:rPr>
                <w:rFonts w:ascii="Times New Roman" w:hAnsi="Times New Roman"/>
                <w:color w:val="000000"/>
                <w:sz w:val="24"/>
              </w:rPr>
              <w:t>шлем</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514BDFAA"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66D062E2" w14:textId="77777777" w:rsidR="007B3F5A" w:rsidRDefault="007B3F5A">
            <w:pPr>
              <w:spacing w:after="0"/>
              <w:ind w:left="135"/>
              <w:jc w:val="center"/>
            </w:pPr>
          </w:p>
        </w:tc>
        <w:tc>
          <w:tcPr>
            <w:tcW w:w="1744" w:type="dxa"/>
            <w:tcMar>
              <w:top w:w="50" w:type="dxa"/>
              <w:left w:w="100" w:type="dxa"/>
            </w:tcMar>
            <w:vAlign w:val="center"/>
          </w:tcPr>
          <w:p w14:paraId="636E680B" w14:textId="77777777" w:rsidR="007B3F5A" w:rsidRDefault="007B3F5A">
            <w:pPr>
              <w:spacing w:after="0"/>
              <w:ind w:left="135"/>
              <w:jc w:val="center"/>
            </w:pPr>
          </w:p>
        </w:tc>
        <w:tc>
          <w:tcPr>
            <w:tcW w:w="2536" w:type="dxa"/>
            <w:tcMar>
              <w:top w:w="50" w:type="dxa"/>
              <w:left w:w="100" w:type="dxa"/>
            </w:tcMar>
            <w:vAlign w:val="center"/>
          </w:tcPr>
          <w:p w14:paraId="1D9A5613" w14:textId="77777777" w:rsidR="007B3F5A" w:rsidRDefault="007B3F5A">
            <w:pPr>
              <w:spacing w:after="0"/>
              <w:ind w:left="135"/>
            </w:pPr>
          </w:p>
        </w:tc>
      </w:tr>
      <w:tr w:rsidR="007B3F5A" w14:paraId="3109EF78" w14:textId="77777777">
        <w:trPr>
          <w:trHeight w:val="144"/>
          <w:tblCellSpacing w:w="20" w:type="nil"/>
        </w:trPr>
        <w:tc>
          <w:tcPr>
            <w:tcW w:w="570" w:type="dxa"/>
            <w:tcMar>
              <w:top w:w="50" w:type="dxa"/>
              <w:left w:w="100" w:type="dxa"/>
            </w:tcMar>
            <w:vAlign w:val="center"/>
          </w:tcPr>
          <w:p w14:paraId="19EC8920" w14:textId="77777777" w:rsidR="007B3F5A" w:rsidRDefault="00A24742">
            <w:pPr>
              <w:spacing w:after="0"/>
            </w:pPr>
            <w:r>
              <w:rPr>
                <w:rFonts w:ascii="Times New Roman" w:hAnsi="Times New Roman"/>
                <w:color w:val="000000"/>
                <w:sz w:val="24"/>
              </w:rPr>
              <w:t>1.3</w:t>
            </w:r>
          </w:p>
        </w:tc>
        <w:tc>
          <w:tcPr>
            <w:tcW w:w="3256" w:type="dxa"/>
            <w:tcMar>
              <w:top w:w="50" w:type="dxa"/>
              <w:left w:w="100" w:type="dxa"/>
            </w:tcMar>
            <w:vAlign w:val="center"/>
          </w:tcPr>
          <w:p w14:paraId="2255594F" w14:textId="77777777" w:rsidR="007B3F5A" w:rsidRDefault="00A24742">
            <w:pPr>
              <w:spacing w:after="0"/>
              <w:ind w:left="135"/>
            </w:pPr>
            <w:r w:rsidRPr="00005E20">
              <w:rPr>
                <w:rFonts w:ascii="Times New Roman" w:hAnsi="Times New Roman"/>
                <w:color w:val="000000"/>
                <w:sz w:val="24"/>
                <w:lang w:val="ru-RU"/>
              </w:rPr>
              <w:t xml:space="preserve">М. Горький. Рассказы (один по выбору). Например, «Старуха Изергиль», «Макар Чудра», «Коновалов» и др. </w:t>
            </w:r>
            <w:proofErr w:type="spellStart"/>
            <w:r>
              <w:rPr>
                <w:rFonts w:ascii="Times New Roman" w:hAnsi="Times New Roman"/>
                <w:color w:val="000000"/>
                <w:sz w:val="24"/>
              </w:rPr>
              <w:t>Пьеса</w:t>
            </w:r>
            <w:proofErr w:type="spellEnd"/>
            <w:r>
              <w:rPr>
                <w:rFonts w:ascii="Times New Roman" w:hAnsi="Times New Roman"/>
                <w:color w:val="000000"/>
                <w:sz w:val="24"/>
              </w:rPr>
              <w:t xml:space="preserve"> «</w:t>
            </w:r>
            <w:proofErr w:type="spellStart"/>
            <w:r>
              <w:rPr>
                <w:rFonts w:ascii="Times New Roman" w:hAnsi="Times New Roman"/>
                <w:color w:val="000000"/>
                <w:sz w:val="24"/>
              </w:rPr>
              <w:t>На</w:t>
            </w:r>
            <w:proofErr w:type="spellEnd"/>
            <w:r>
              <w:rPr>
                <w:rFonts w:ascii="Times New Roman" w:hAnsi="Times New Roman"/>
                <w:color w:val="000000"/>
                <w:sz w:val="24"/>
              </w:rPr>
              <w:t xml:space="preserve"> </w:t>
            </w:r>
            <w:proofErr w:type="spellStart"/>
            <w:r>
              <w:rPr>
                <w:rFonts w:ascii="Times New Roman" w:hAnsi="Times New Roman"/>
                <w:color w:val="000000"/>
                <w:sz w:val="24"/>
              </w:rPr>
              <w:t>дне</w:t>
            </w:r>
            <w:proofErr w:type="spellEnd"/>
            <w:r>
              <w:rPr>
                <w:rFonts w:ascii="Times New Roman" w:hAnsi="Times New Roman"/>
                <w:color w:val="000000"/>
                <w:sz w:val="24"/>
              </w:rPr>
              <w:t>».</w:t>
            </w:r>
          </w:p>
        </w:tc>
        <w:tc>
          <w:tcPr>
            <w:tcW w:w="938" w:type="dxa"/>
            <w:tcMar>
              <w:top w:w="50" w:type="dxa"/>
              <w:left w:w="100" w:type="dxa"/>
            </w:tcMar>
            <w:vAlign w:val="center"/>
          </w:tcPr>
          <w:p w14:paraId="3F4FE685" w14:textId="77777777" w:rsidR="007B3F5A" w:rsidRDefault="00A24742">
            <w:pPr>
              <w:spacing w:after="0"/>
              <w:ind w:left="135"/>
              <w:jc w:val="center"/>
            </w:pPr>
            <w:r>
              <w:rPr>
                <w:rFonts w:ascii="Times New Roman" w:hAnsi="Times New Roman"/>
                <w:color w:val="000000"/>
                <w:sz w:val="24"/>
              </w:rPr>
              <w:t xml:space="preserve"> 5 </w:t>
            </w:r>
          </w:p>
        </w:tc>
        <w:tc>
          <w:tcPr>
            <w:tcW w:w="1654" w:type="dxa"/>
            <w:tcMar>
              <w:top w:w="50" w:type="dxa"/>
              <w:left w:w="100" w:type="dxa"/>
            </w:tcMar>
            <w:vAlign w:val="center"/>
          </w:tcPr>
          <w:p w14:paraId="774B4658" w14:textId="77777777" w:rsidR="007B3F5A" w:rsidRDefault="007B3F5A">
            <w:pPr>
              <w:spacing w:after="0"/>
              <w:ind w:left="135"/>
              <w:jc w:val="center"/>
            </w:pPr>
          </w:p>
        </w:tc>
        <w:tc>
          <w:tcPr>
            <w:tcW w:w="1744" w:type="dxa"/>
            <w:tcMar>
              <w:top w:w="50" w:type="dxa"/>
              <w:left w:w="100" w:type="dxa"/>
            </w:tcMar>
            <w:vAlign w:val="center"/>
          </w:tcPr>
          <w:p w14:paraId="1DD6897E" w14:textId="77777777" w:rsidR="007B3F5A" w:rsidRDefault="007B3F5A">
            <w:pPr>
              <w:spacing w:after="0"/>
              <w:ind w:left="135"/>
              <w:jc w:val="center"/>
            </w:pPr>
          </w:p>
        </w:tc>
        <w:tc>
          <w:tcPr>
            <w:tcW w:w="2536" w:type="dxa"/>
            <w:tcMar>
              <w:top w:w="50" w:type="dxa"/>
              <w:left w:w="100" w:type="dxa"/>
            </w:tcMar>
            <w:vAlign w:val="center"/>
          </w:tcPr>
          <w:p w14:paraId="4A65736D" w14:textId="77777777" w:rsidR="007B3F5A" w:rsidRDefault="007B3F5A">
            <w:pPr>
              <w:spacing w:after="0"/>
              <w:ind w:left="135"/>
            </w:pPr>
          </w:p>
        </w:tc>
      </w:tr>
      <w:tr w:rsidR="007B3F5A" w14:paraId="561C22BE" w14:textId="77777777">
        <w:trPr>
          <w:trHeight w:val="144"/>
          <w:tblCellSpacing w:w="20" w:type="nil"/>
        </w:trPr>
        <w:tc>
          <w:tcPr>
            <w:tcW w:w="570" w:type="dxa"/>
            <w:tcMar>
              <w:top w:w="50" w:type="dxa"/>
              <w:left w:w="100" w:type="dxa"/>
            </w:tcMar>
            <w:vAlign w:val="center"/>
          </w:tcPr>
          <w:p w14:paraId="6534A462" w14:textId="77777777" w:rsidR="007B3F5A" w:rsidRDefault="00A24742">
            <w:pPr>
              <w:spacing w:after="0"/>
            </w:pPr>
            <w:r>
              <w:rPr>
                <w:rFonts w:ascii="Times New Roman" w:hAnsi="Times New Roman"/>
                <w:color w:val="000000"/>
                <w:sz w:val="24"/>
              </w:rPr>
              <w:t>1.4</w:t>
            </w:r>
          </w:p>
        </w:tc>
        <w:tc>
          <w:tcPr>
            <w:tcW w:w="3256" w:type="dxa"/>
            <w:tcMar>
              <w:top w:w="50" w:type="dxa"/>
              <w:left w:w="100" w:type="dxa"/>
            </w:tcMar>
            <w:vAlign w:val="center"/>
          </w:tcPr>
          <w:p w14:paraId="2F9342FB"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Стихотворения поэтов Серебряного века (не менее двух стихотворений одного поэта по выбору). Например, </w:t>
            </w:r>
            <w:r>
              <w:rPr>
                <w:rFonts w:ascii="Times New Roman" w:hAnsi="Times New Roman"/>
                <w:color w:val="000000"/>
                <w:sz w:val="24"/>
              </w:rPr>
              <w:t>c</w:t>
            </w:r>
            <w:r w:rsidRPr="00005E20">
              <w:rPr>
                <w:rFonts w:ascii="Times New Roman" w:hAnsi="Times New Roman"/>
                <w:color w:val="000000"/>
                <w:sz w:val="24"/>
                <w:lang w:val="ru-RU"/>
              </w:rPr>
              <w:t>тихотворения К. Д. Бальмонта, М. А. Волошина, Н. С. Гумилёва и др.</w:t>
            </w:r>
          </w:p>
        </w:tc>
        <w:tc>
          <w:tcPr>
            <w:tcW w:w="938" w:type="dxa"/>
            <w:tcMar>
              <w:top w:w="50" w:type="dxa"/>
              <w:left w:w="100" w:type="dxa"/>
            </w:tcMar>
            <w:vAlign w:val="center"/>
          </w:tcPr>
          <w:p w14:paraId="3F7D68EE"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92F52D2" w14:textId="77777777" w:rsidR="007B3F5A" w:rsidRDefault="007B3F5A">
            <w:pPr>
              <w:spacing w:after="0"/>
              <w:ind w:left="135"/>
              <w:jc w:val="center"/>
            </w:pPr>
          </w:p>
        </w:tc>
        <w:tc>
          <w:tcPr>
            <w:tcW w:w="1744" w:type="dxa"/>
            <w:tcMar>
              <w:top w:w="50" w:type="dxa"/>
              <w:left w:w="100" w:type="dxa"/>
            </w:tcMar>
            <w:vAlign w:val="center"/>
          </w:tcPr>
          <w:p w14:paraId="37890C65" w14:textId="77777777" w:rsidR="007B3F5A" w:rsidRDefault="007B3F5A">
            <w:pPr>
              <w:spacing w:after="0"/>
              <w:ind w:left="135"/>
              <w:jc w:val="center"/>
            </w:pPr>
          </w:p>
        </w:tc>
        <w:tc>
          <w:tcPr>
            <w:tcW w:w="2536" w:type="dxa"/>
            <w:tcMar>
              <w:top w:w="50" w:type="dxa"/>
              <w:left w:w="100" w:type="dxa"/>
            </w:tcMar>
            <w:vAlign w:val="center"/>
          </w:tcPr>
          <w:p w14:paraId="1FAD4AD2" w14:textId="77777777" w:rsidR="007B3F5A" w:rsidRDefault="007B3F5A">
            <w:pPr>
              <w:spacing w:after="0"/>
              <w:ind w:left="135"/>
            </w:pPr>
          </w:p>
        </w:tc>
      </w:tr>
      <w:tr w:rsidR="007B3F5A" w14:paraId="7130F708" w14:textId="77777777">
        <w:trPr>
          <w:trHeight w:val="144"/>
          <w:tblCellSpacing w:w="20" w:type="nil"/>
        </w:trPr>
        <w:tc>
          <w:tcPr>
            <w:tcW w:w="0" w:type="auto"/>
            <w:gridSpan w:val="2"/>
            <w:tcMar>
              <w:top w:w="50" w:type="dxa"/>
              <w:left w:w="100" w:type="dxa"/>
            </w:tcMar>
            <w:vAlign w:val="center"/>
          </w:tcPr>
          <w:p w14:paraId="106DC5AB"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5E44E126" w14:textId="77777777" w:rsidR="007B3F5A" w:rsidRDefault="00A24742">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14:paraId="137E5935" w14:textId="77777777" w:rsidR="007B3F5A" w:rsidRDefault="007B3F5A"/>
        </w:tc>
      </w:tr>
      <w:tr w:rsidR="007B3F5A" w14:paraId="5545CBC8" w14:textId="77777777">
        <w:trPr>
          <w:trHeight w:val="144"/>
          <w:tblCellSpacing w:w="20" w:type="nil"/>
        </w:trPr>
        <w:tc>
          <w:tcPr>
            <w:tcW w:w="0" w:type="auto"/>
            <w:gridSpan w:val="6"/>
            <w:tcMar>
              <w:top w:w="50" w:type="dxa"/>
              <w:left w:w="100" w:type="dxa"/>
            </w:tcMar>
            <w:vAlign w:val="center"/>
          </w:tcPr>
          <w:p w14:paraId="7E81D142" w14:textId="77777777" w:rsidR="007B3F5A" w:rsidRDefault="00A2474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2.</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ХХ </w:t>
            </w:r>
            <w:proofErr w:type="spellStart"/>
            <w:r>
              <w:rPr>
                <w:rFonts w:ascii="Times New Roman" w:hAnsi="Times New Roman"/>
                <w:b/>
                <w:color w:val="000000"/>
                <w:sz w:val="24"/>
              </w:rPr>
              <w:t>века</w:t>
            </w:r>
            <w:proofErr w:type="spellEnd"/>
          </w:p>
        </w:tc>
      </w:tr>
      <w:tr w:rsidR="007B3F5A" w14:paraId="4525549C" w14:textId="77777777">
        <w:trPr>
          <w:trHeight w:val="144"/>
          <w:tblCellSpacing w:w="20" w:type="nil"/>
        </w:trPr>
        <w:tc>
          <w:tcPr>
            <w:tcW w:w="570" w:type="dxa"/>
            <w:tcMar>
              <w:top w:w="50" w:type="dxa"/>
              <w:left w:w="100" w:type="dxa"/>
            </w:tcMar>
            <w:vAlign w:val="center"/>
          </w:tcPr>
          <w:p w14:paraId="71A7ACC4" w14:textId="77777777" w:rsidR="007B3F5A" w:rsidRDefault="00A24742">
            <w:pPr>
              <w:spacing w:after="0"/>
            </w:pPr>
            <w:r>
              <w:rPr>
                <w:rFonts w:ascii="Times New Roman" w:hAnsi="Times New Roman"/>
                <w:color w:val="000000"/>
                <w:sz w:val="24"/>
              </w:rPr>
              <w:t>2.1</w:t>
            </w:r>
          </w:p>
        </w:tc>
        <w:tc>
          <w:tcPr>
            <w:tcW w:w="3256" w:type="dxa"/>
            <w:tcMar>
              <w:top w:w="50" w:type="dxa"/>
              <w:left w:w="100" w:type="dxa"/>
            </w:tcMar>
            <w:vAlign w:val="center"/>
          </w:tcPr>
          <w:p w14:paraId="489BD7BC" w14:textId="77777777" w:rsidR="007B3F5A" w:rsidRPr="00005E20" w:rsidRDefault="00A24742">
            <w:pPr>
              <w:spacing w:after="0"/>
              <w:ind w:left="135"/>
              <w:rPr>
                <w:lang w:val="ru-RU"/>
              </w:rPr>
            </w:pPr>
            <w:r w:rsidRPr="00005E20">
              <w:rPr>
                <w:rFonts w:ascii="Times New Roman" w:hAnsi="Times New Roman"/>
                <w:color w:val="000000"/>
                <w:sz w:val="24"/>
                <w:lang w:val="ru-RU"/>
              </w:rPr>
              <w:t>И. А. Бунин. Рассказы (два по выбору). Например, «Антоновские яблоки», «Чистый понедельник», «Господин из Сан-Франциско» и др.</w:t>
            </w:r>
          </w:p>
        </w:tc>
        <w:tc>
          <w:tcPr>
            <w:tcW w:w="938" w:type="dxa"/>
            <w:tcMar>
              <w:top w:w="50" w:type="dxa"/>
              <w:left w:w="100" w:type="dxa"/>
            </w:tcMar>
            <w:vAlign w:val="center"/>
          </w:tcPr>
          <w:p w14:paraId="1DB01CF1"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85314A2" w14:textId="77777777" w:rsidR="007B3F5A" w:rsidRDefault="007B3F5A">
            <w:pPr>
              <w:spacing w:after="0"/>
              <w:ind w:left="135"/>
              <w:jc w:val="center"/>
            </w:pPr>
          </w:p>
        </w:tc>
        <w:tc>
          <w:tcPr>
            <w:tcW w:w="1744" w:type="dxa"/>
            <w:tcMar>
              <w:top w:w="50" w:type="dxa"/>
              <w:left w:w="100" w:type="dxa"/>
            </w:tcMar>
            <w:vAlign w:val="center"/>
          </w:tcPr>
          <w:p w14:paraId="764B3E79" w14:textId="77777777" w:rsidR="007B3F5A" w:rsidRDefault="007B3F5A">
            <w:pPr>
              <w:spacing w:after="0"/>
              <w:ind w:left="135"/>
              <w:jc w:val="center"/>
            </w:pPr>
          </w:p>
        </w:tc>
        <w:tc>
          <w:tcPr>
            <w:tcW w:w="2536" w:type="dxa"/>
            <w:tcMar>
              <w:top w:w="50" w:type="dxa"/>
              <w:left w:w="100" w:type="dxa"/>
            </w:tcMar>
            <w:vAlign w:val="center"/>
          </w:tcPr>
          <w:p w14:paraId="3FA8ADEE" w14:textId="77777777" w:rsidR="007B3F5A" w:rsidRDefault="007B3F5A">
            <w:pPr>
              <w:spacing w:after="0"/>
              <w:ind w:left="135"/>
            </w:pPr>
          </w:p>
        </w:tc>
      </w:tr>
      <w:tr w:rsidR="007B3F5A" w14:paraId="06313CB9" w14:textId="77777777">
        <w:trPr>
          <w:trHeight w:val="144"/>
          <w:tblCellSpacing w:w="20" w:type="nil"/>
        </w:trPr>
        <w:tc>
          <w:tcPr>
            <w:tcW w:w="570" w:type="dxa"/>
            <w:tcMar>
              <w:top w:w="50" w:type="dxa"/>
              <w:left w:w="100" w:type="dxa"/>
            </w:tcMar>
            <w:vAlign w:val="center"/>
          </w:tcPr>
          <w:p w14:paraId="442BB3A5" w14:textId="77777777" w:rsidR="007B3F5A" w:rsidRDefault="00A24742">
            <w:pPr>
              <w:spacing w:after="0"/>
            </w:pPr>
            <w:r>
              <w:rPr>
                <w:rFonts w:ascii="Times New Roman" w:hAnsi="Times New Roman"/>
                <w:color w:val="000000"/>
                <w:sz w:val="24"/>
              </w:rPr>
              <w:lastRenderedPageBreak/>
              <w:t>2.2</w:t>
            </w:r>
          </w:p>
        </w:tc>
        <w:tc>
          <w:tcPr>
            <w:tcW w:w="3256" w:type="dxa"/>
            <w:tcMar>
              <w:top w:w="50" w:type="dxa"/>
              <w:left w:w="100" w:type="dxa"/>
            </w:tcMar>
            <w:vAlign w:val="center"/>
          </w:tcPr>
          <w:p w14:paraId="5B97AC03" w14:textId="77777777" w:rsidR="007B3F5A" w:rsidRDefault="00A24742">
            <w:pPr>
              <w:spacing w:after="0"/>
              <w:ind w:left="135"/>
            </w:pPr>
            <w:r w:rsidRPr="00005E20">
              <w:rPr>
                <w:rFonts w:ascii="Times New Roman" w:hAnsi="Times New Roman"/>
                <w:color w:val="000000"/>
                <w:sz w:val="24"/>
                <w:lang w:val="ru-RU"/>
              </w:rPr>
              <w:t xml:space="preserve">А. А. Блок. Стихотворения (не менее трёх по выбору). Например, «Незнакомка», «Россия», «Ночь, улица, фонарь, аптека…», «Река раскинулась. </w:t>
            </w:r>
            <w:r w:rsidRPr="003C400B">
              <w:rPr>
                <w:rFonts w:ascii="Times New Roman" w:hAnsi="Times New Roman"/>
                <w:color w:val="000000"/>
                <w:sz w:val="24"/>
                <w:lang w:val="ru-RU"/>
              </w:rPr>
              <w:t xml:space="preserve">Течёт, грустит лениво…» (из цикла «На поле Куликовом»), «На железной дороге», «О доблестях, о подвигах, о славе...», «О, весна, без конца и без краю…», «О, я хочу безумно жить…»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Двенадцать</w:t>
            </w:r>
            <w:proofErr w:type="spellEnd"/>
            <w:r>
              <w:rPr>
                <w:rFonts w:ascii="Times New Roman" w:hAnsi="Times New Roman"/>
                <w:color w:val="000000"/>
                <w:sz w:val="24"/>
              </w:rPr>
              <w:t>».</w:t>
            </w:r>
          </w:p>
        </w:tc>
        <w:tc>
          <w:tcPr>
            <w:tcW w:w="938" w:type="dxa"/>
            <w:tcMar>
              <w:top w:w="50" w:type="dxa"/>
              <w:left w:w="100" w:type="dxa"/>
            </w:tcMar>
            <w:vAlign w:val="center"/>
          </w:tcPr>
          <w:p w14:paraId="64AEDE95"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239DDEC2" w14:textId="77777777" w:rsidR="007B3F5A" w:rsidRDefault="007B3F5A">
            <w:pPr>
              <w:spacing w:after="0"/>
              <w:ind w:left="135"/>
              <w:jc w:val="center"/>
            </w:pPr>
          </w:p>
        </w:tc>
        <w:tc>
          <w:tcPr>
            <w:tcW w:w="1744" w:type="dxa"/>
            <w:tcMar>
              <w:top w:w="50" w:type="dxa"/>
              <w:left w:w="100" w:type="dxa"/>
            </w:tcMar>
            <w:vAlign w:val="center"/>
          </w:tcPr>
          <w:p w14:paraId="7A779024" w14:textId="77777777" w:rsidR="007B3F5A" w:rsidRDefault="007B3F5A">
            <w:pPr>
              <w:spacing w:after="0"/>
              <w:ind w:left="135"/>
              <w:jc w:val="center"/>
            </w:pPr>
          </w:p>
        </w:tc>
        <w:tc>
          <w:tcPr>
            <w:tcW w:w="2536" w:type="dxa"/>
            <w:tcMar>
              <w:top w:w="50" w:type="dxa"/>
              <w:left w:w="100" w:type="dxa"/>
            </w:tcMar>
            <w:vAlign w:val="center"/>
          </w:tcPr>
          <w:p w14:paraId="57E1A2D9" w14:textId="77777777" w:rsidR="007B3F5A" w:rsidRDefault="007B3F5A">
            <w:pPr>
              <w:spacing w:after="0"/>
              <w:ind w:left="135"/>
            </w:pPr>
          </w:p>
        </w:tc>
      </w:tr>
      <w:tr w:rsidR="007B3F5A" w14:paraId="4A63C182" w14:textId="77777777">
        <w:trPr>
          <w:trHeight w:val="144"/>
          <w:tblCellSpacing w:w="20" w:type="nil"/>
        </w:trPr>
        <w:tc>
          <w:tcPr>
            <w:tcW w:w="570" w:type="dxa"/>
            <w:tcMar>
              <w:top w:w="50" w:type="dxa"/>
              <w:left w:w="100" w:type="dxa"/>
            </w:tcMar>
            <w:vAlign w:val="center"/>
          </w:tcPr>
          <w:p w14:paraId="29F3292D" w14:textId="77777777" w:rsidR="007B3F5A" w:rsidRDefault="00A24742">
            <w:pPr>
              <w:spacing w:after="0"/>
            </w:pPr>
            <w:r>
              <w:rPr>
                <w:rFonts w:ascii="Times New Roman" w:hAnsi="Times New Roman"/>
                <w:color w:val="000000"/>
                <w:sz w:val="24"/>
              </w:rPr>
              <w:t>2.3</w:t>
            </w:r>
          </w:p>
        </w:tc>
        <w:tc>
          <w:tcPr>
            <w:tcW w:w="3256" w:type="dxa"/>
            <w:tcMar>
              <w:top w:w="50" w:type="dxa"/>
              <w:left w:w="100" w:type="dxa"/>
            </w:tcMar>
            <w:vAlign w:val="center"/>
          </w:tcPr>
          <w:p w14:paraId="707F5E04" w14:textId="77777777" w:rsidR="007B3F5A" w:rsidRDefault="00A24742">
            <w:pPr>
              <w:spacing w:after="0"/>
              <w:ind w:left="135"/>
            </w:pPr>
            <w:r w:rsidRPr="00005E20">
              <w:rPr>
                <w:rFonts w:ascii="Times New Roman" w:hAnsi="Times New Roman"/>
                <w:color w:val="000000"/>
                <w:sz w:val="24"/>
                <w:lang w:val="ru-RU"/>
              </w:rPr>
              <w:t xml:space="preserve">В. В. Маяковский. Стихотворения (не менее трёх по выбору). Например, «А вы могли бы?», «Нате!», «Послушайте!», «Лиличка!», «Юбилейное», «Прозаседавшиеся», «Письмо Татьяне Яковлевой»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Облако</w:t>
            </w:r>
            <w:proofErr w:type="spellEnd"/>
            <w:r>
              <w:rPr>
                <w:rFonts w:ascii="Times New Roman" w:hAnsi="Times New Roman"/>
                <w:color w:val="000000"/>
                <w:sz w:val="24"/>
              </w:rPr>
              <w:t xml:space="preserve"> в </w:t>
            </w:r>
            <w:proofErr w:type="spellStart"/>
            <w:r>
              <w:rPr>
                <w:rFonts w:ascii="Times New Roman" w:hAnsi="Times New Roman"/>
                <w:color w:val="000000"/>
                <w:sz w:val="24"/>
              </w:rPr>
              <w:t>штанах</w:t>
            </w:r>
            <w:proofErr w:type="spellEnd"/>
            <w:r>
              <w:rPr>
                <w:rFonts w:ascii="Times New Roman" w:hAnsi="Times New Roman"/>
                <w:color w:val="000000"/>
                <w:sz w:val="24"/>
              </w:rPr>
              <w:t>».</w:t>
            </w:r>
          </w:p>
        </w:tc>
        <w:tc>
          <w:tcPr>
            <w:tcW w:w="938" w:type="dxa"/>
            <w:tcMar>
              <w:top w:w="50" w:type="dxa"/>
              <w:left w:w="100" w:type="dxa"/>
            </w:tcMar>
            <w:vAlign w:val="center"/>
          </w:tcPr>
          <w:p w14:paraId="6146A1E8"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DBE3531" w14:textId="77777777" w:rsidR="007B3F5A" w:rsidRDefault="007B3F5A">
            <w:pPr>
              <w:spacing w:after="0"/>
              <w:ind w:left="135"/>
              <w:jc w:val="center"/>
            </w:pPr>
          </w:p>
        </w:tc>
        <w:tc>
          <w:tcPr>
            <w:tcW w:w="1744" w:type="dxa"/>
            <w:tcMar>
              <w:top w:w="50" w:type="dxa"/>
              <w:left w:w="100" w:type="dxa"/>
            </w:tcMar>
            <w:vAlign w:val="center"/>
          </w:tcPr>
          <w:p w14:paraId="350B98EE" w14:textId="77777777" w:rsidR="007B3F5A" w:rsidRDefault="007B3F5A">
            <w:pPr>
              <w:spacing w:after="0"/>
              <w:ind w:left="135"/>
              <w:jc w:val="center"/>
            </w:pPr>
          </w:p>
        </w:tc>
        <w:tc>
          <w:tcPr>
            <w:tcW w:w="2536" w:type="dxa"/>
            <w:tcMar>
              <w:top w:w="50" w:type="dxa"/>
              <w:left w:w="100" w:type="dxa"/>
            </w:tcMar>
            <w:vAlign w:val="center"/>
          </w:tcPr>
          <w:p w14:paraId="18F6AD51" w14:textId="77777777" w:rsidR="007B3F5A" w:rsidRDefault="007B3F5A">
            <w:pPr>
              <w:spacing w:after="0"/>
              <w:ind w:left="135"/>
            </w:pPr>
          </w:p>
        </w:tc>
      </w:tr>
      <w:tr w:rsidR="007B3F5A" w14:paraId="14BC1996" w14:textId="77777777">
        <w:trPr>
          <w:trHeight w:val="144"/>
          <w:tblCellSpacing w:w="20" w:type="nil"/>
        </w:trPr>
        <w:tc>
          <w:tcPr>
            <w:tcW w:w="570" w:type="dxa"/>
            <w:tcMar>
              <w:top w:w="50" w:type="dxa"/>
              <w:left w:w="100" w:type="dxa"/>
            </w:tcMar>
            <w:vAlign w:val="center"/>
          </w:tcPr>
          <w:p w14:paraId="70038432" w14:textId="77777777" w:rsidR="007B3F5A" w:rsidRDefault="00A24742">
            <w:pPr>
              <w:spacing w:after="0"/>
            </w:pPr>
            <w:r>
              <w:rPr>
                <w:rFonts w:ascii="Times New Roman" w:hAnsi="Times New Roman"/>
                <w:color w:val="000000"/>
                <w:sz w:val="24"/>
              </w:rPr>
              <w:t>2.4</w:t>
            </w:r>
          </w:p>
        </w:tc>
        <w:tc>
          <w:tcPr>
            <w:tcW w:w="3256" w:type="dxa"/>
            <w:tcMar>
              <w:top w:w="50" w:type="dxa"/>
              <w:left w:w="100" w:type="dxa"/>
            </w:tcMar>
            <w:vAlign w:val="center"/>
          </w:tcPr>
          <w:p w14:paraId="51F3688D" w14:textId="77777777" w:rsidR="007B3F5A" w:rsidRPr="00005E20" w:rsidRDefault="00A24742">
            <w:pPr>
              <w:spacing w:after="0"/>
              <w:ind w:left="135"/>
              <w:rPr>
                <w:lang w:val="ru-RU"/>
              </w:rPr>
            </w:pPr>
            <w:r w:rsidRPr="00005E20">
              <w:rPr>
                <w:rFonts w:ascii="Times New Roman" w:hAnsi="Times New Roman"/>
                <w:color w:val="000000"/>
                <w:sz w:val="24"/>
                <w:lang w:val="ru-RU"/>
              </w:rPr>
              <w:t>С. А. Есенин. Стихотворения (не менее трёх по выбору). Например, «Гой ты, Русь, моя родная...», «Письмо матери», «Собаке Качалова», «Спит ковыль. Равнина дорогая…», «Шаганэ ты моя, Шаганэ…», «Не жалею, не зову, не плачу…», «Я последний поэт деревни…», «Русь Советская», «Низкий дом с голубыми ставнями...» и др.</w:t>
            </w:r>
          </w:p>
        </w:tc>
        <w:tc>
          <w:tcPr>
            <w:tcW w:w="938" w:type="dxa"/>
            <w:tcMar>
              <w:top w:w="50" w:type="dxa"/>
              <w:left w:w="100" w:type="dxa"/>
            </w:tcMar>
            <w:vAlign w:val="center"/>
          </w:tcPr>
          <w:p w14:paraId="01FEC2C4"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5828F01" w14:textId="77777777" w:rsidR="007B3F5A" w:rsidRDefault="007B3F5A">
            <w:pPr>
              <w:spacing w:after="0"/>
              <w:ind w:left="135"/>
              <w:jc w:val="center"/>
            </w:pPr>
          </w:p>
        </w:tc>
        <w:tc>
          <w:tcPr>
            <w:tcW w:w="1744" w:type="dxa"/>
            <w:tcMar>
              <w:top w:w="50" w:type="dxa"/>
              <w:left w:w="100" w:type="dxa"/>
            </w:tcMar>
            <w:vAlign w:val="center"/>
          </w:tcPr>
          <w:p w14:paraId="1CB4DCE1" w14:textId="77777777" w:rsidR="007B3F5A" w:rsidRDefault="007B3F5A">
            <w:pPr>
              <w:spacing w:after="0"/>
              <w:ind w:left="135"/>
              <w:jc w:val="center"/>
            </w:pPr>
          </w:p>
        </w:tc>
        <w:tc>
          <w:tcPr>
            <w:tcW w:w="2536" w:type="dxa"/>
            <w:tcMar>
              <w:top w:w="50" w:type="dxa"/>
              <w:left w:w="100" w:type="dxa"/>
            </w:tcMar>
            <w:vAlign w:val="center"/>
          </w:tcPr>
          <w:p w14:paraId="618A611A" w14:textId="77777777" w:rsidR="007B3F5A" w:rsidRDefault="007B3F5A">
            <w:pPr>
              <w:spacing w:after="0"/>
              <w:ind w:left="135"/>
            </w:pPr>
          </w:p>
        </w:tc>
      </w:tr>
      <w:tr w:rsidR="007B3F5A" w14:paraId="0FAB9FBF" w14:textId="77777777">
        <w:trPr>
          <w:trHeight w:val="144"/>
          <w:tblCellSpacing w:w="20" w:type="nil"/>
        </w:trPr>
        <w:tc>
          <w:tcPr>
            <w:tcW w:w="570" w:type="dxa"/>
            <w:tcMar>
              <w:top w:w="50" w:type="dxa"/>
              <w:left w:w="100" w:type="dxa"/>
            </w:tcMar>
            <w:vAlign w:val="center"/>
          </w:tcPr>
          <w:p w14:paraId="0F2E3BA1" w14:textId="77777777" w:rsidR="007B3F5A" w:rsidRDefault="00A24742">
            <w:pPr>
              <w:spacing w:after="0"/>
            </w:pPr>
            <w:r>
              <w:rPr>
                <w:rFonts w:ascii="Times New Roman" w:hAnsi="Times New Roman"/>
                <w:color w:val="000000"/>
                <w:sz w:val="24"/>
              </w:rPr>
              <w:t>2.5</w:t>
            </w:r>
          </w:p>
        </w:tc>
        <w:tc>
          <w:tcPr>
            <w:tcW w:w="3256" w:type="dxa"/>
            <w:tcMar>
              <w:top w:w="50" w:type="dxa"/>
              <w:left w:w="100" w:type="dxa"/>
            </w:tcMar>
            <w:vAlign w:val="center"/>
          </w:tcPr>
          <w:p w14:paraId="7BB24270"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О. Э. Мандельштам. Стихотворения (не менее трёх по выбору). Например, «Бессонница. Гомер. Тугие паруса…», «За </w:t>
            </w:r>
            <w:r w:rsidRPr="00005E20">
              <w:rPr>
                <w:rFonts w:ascii="Times New Roman" w:hAnsi="Times New Roman"/>
                <w:color w:val="000000"/>
                <w:sz w:val="24"/>
                <w:lang w:val="ru-RU"/>
              </w:rPr>
              <w:lastRenderedPageBreak/>
              <w:t>гремучую доблесть грядущих веков…», «Ленинград», «Мы живём, под собою не чуя страны…» и др.</w:t>
            </w:r>
          </w:p>
        </w:tc>
        <w:tc>
          <w:tcPr>
            <w:tcW w:w="938" w:type="dxa"/>
            <w:tcMar>
              <w:top w:w="50" w:type="dxa"/>
              <w:left w:w="100" w:type="dxa"/>
            </w:tcMar>
            <w:vAlign w:val="center"/>
          </w:tcPr>
          <w:p w14:paraId="00ABB050" w14:textId="77777777" w:rsidR="007B3F5A" w:rsidRDefault="00A24742">
            <w:pPr>
              <w:spacing w:after="0"/>
              <w:ind w:left="135"/>
              <w:jc w:val="center"/>
            </w:pPr>
            <w:r w:rsidRPr="00005E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559796A6" w14:textId="77777777" w:rsidR="007B3F5A" w:rsidRDefault="007B3F5A">
            <w:pPr>
              <w:spacing w:after="0"/>
              <w:ind w:left="135"/>
              <w:jc w:val="center"/>
            </w:pPr>
          </w:p>
        </w:tc>
        <w:tc>
          <w:tcPr>
            <w:tcW w:w="1744" w:type="dxa"/>
            <w:tcMar>
              <w:top w:w="50" w:type="dxa"/>
              <w:left w:w="100" w:type="dxa"/>
            </w:tcMar>
            <w:vAlign w:val="center"/>
          </w:tcPr>
          <w:p w14:paraId="337B30E1" w14:textId="77777777" w:rsidR="007B3F5A" w:rsidRDefault="007B3F5A">
            <w:pPr>
              <w:spacing w:after="0"/>
              <w:ind w:left="135"/>
              <w:jc w:val="center"/>
            </w:pPr>
          </w:p>
        </w:tc>
        <w:tc>
          <w:tcPr>
            <w:tcW w:w="2536" w:type="dxa"/>
            <w:tcMar>
              <w:top w:w="50" w:type="dxa"/>
              <w:left w:w="100" w:type="dxa"/>
            </w:tcMar>
            <w:vAlign w:val="center"/>
          </w:tcPr>
          <w:p w14:paraId="180EED20" w14:textId="77777777" w:rsidR="007B3F5A" w:rsidRDefault="007B3F5A">
            <w:pPr>
              <w:spacing w:after="0"/>
              <w:ind w:left="135"/>
            </w:pPr>
          </w:p>
        </w:tc>
      </w:tr>
      <w:tr w:rsidR="007B3F5A" w14:paraId="363293B2" w14:textId="77777777">
        <w:trPr>
          <w:trHeight w:val="144"/>
          <w:tblCellSpacing w:w="20" w:type="nil"/>
        </w:trPr>
        <w:tc>
          <w:tcPr>
            <w:tcW w:w="570" w:type="dxa"/>
            <w:tcMar>
              <w:top w:w="50" w:type="dxa"/>
              <w:left w:w="100" w:type="dxa"/>
            </w:tcMar>
            <w:vAlign w:val="center"/>
          </w:tcPr>
          <w:p w14:paraId="461C21ED" w14:textId="77777777" w:rsidR="007B3F5A" w:rsidRDefault="00A24742">
            <w:pPr>
              <w:spacing w:after="0"/>
            </w:pPr>
            <w:r>
              <w:rPr>
                <w:rFonts w:ascii="Times New Roman" w:hAnsi="Times New Roman"/>
                <w:color w:val="000000"/>
                <w:sz w:val="24"/>
              </w:rPr>
              <w:lastRenderedPageBreak/>
              <w:t>2.6</w:t>
            </w:r>
          </w:p>
        </w:tc>
        <w:tc>
          <w:tcPr>
            <w:tcW w:w="3256" w:type="dxa"/>
            <w:tcMar>
              <w:top w:w="50" w:type="dxa"/>
              <w:left w:w="100" w:type="dxa"/>
            </w:tcMar>
            <w:vAlign w:val="center"/>
          </w:tcPr>
          <w:p w14:paraId="404E5C23" w14:textId="77777777" w:rsidR="007B3F5A" w:rsidRPr="003C400B" w:rsidRDefault="00A24742">
            <w:pPr>
              <w:spacing w:after="0"/>
              <w:ind w:left="135"/>
              <w:rPr>
                <w:lang w:val="ru-RU"/>
              </w:rPr>
            </w:pPr>
            <w:r w:rsidRPr="00005E20">
              <w:rPr>
                <w:rFonts w:ascii="Times New Roman" w:hAnsi="Times New Roman"/>
                <w:color w:val="000000"/>
                <w:sz w:val="24"/>
                <w:lang w:val="ru-RU"/>
              </w:rPr>
              <w:t xml:space="preserve">М. И. Цветаева. Стихотворения (не менее трёх по выбору). Например, «Моим стихам, написанным так рано…», «Кто создан из камня, кто создан из глины…», «Идёшь, на меня похожий…», «Мне нравится, что вы больны не мной…», «Тоска по родине! </w:t>
            </w:r>
            <w:r w:rsidRPr="003C400B">
              <w:rPr>
                <w:rFonts w:ascii="Times New Roman" w:hAnsi="Times New Roman"/>
                <w:color w:val="000000"/>
                <w:sz w:val="24"/>
                <w:lang w:val="ru-RU"/>
              </w:rPr>
              <w:t>Давно…», «Книги в красном переплёте», «Бабушке», «Красною кистью…» (из цикла «Стихи о Москве») и др.</w:t>
            </w:r>
          </w:p>
        </w:tc>
        <w:tc>
          <w:tcPr>
            <w:tcW w:w="938" w:type="dxa"/>
            <w:tcMar>
              <w:top w:w="50" w:type="dxa"/>
              <w:left w:w="100" w:type="dxa"/>
            </w:tcMar>
            <w:vAlign w:val="center"/>
          </w:tcPr>
          <w:p w14:paraId="193178CB" w14:textId="77777777" w:rsidR="007B3F5A" w:rsidRDefault="00A24742">
            <w:pPr>
              <w:spacing w:after="0"/>
              <w:ind w:left="135"/>
              <w:jc w:val="center"/>
            </w:pPr>
            <w:r w:rsidRPr="003C40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19F3C191" w14:textId="77777777" w:rsidR="007B3F5A" w:rsidRDefault="007B3F5A">
            <w:pPr>
              <w:spacing w:after="0"/>
              <w:ind w:left="135"/>
              <w:jc w:val="center"/>
            </w:pPr>
          </w:p>
        </w:tc>
        <w:tc>
          <w:tcPr>
            <w:tcW w:w="1744" w:type="dxa"/>
            <w:tcMar>
              <w:top w:w="50" w:type="dxa"/>
              <w:left w:w="100" w:type="dxa"/>
            </w:tcMar>
            <w:vAlign w:val="center"/>
          </w:tcPr>
          <w:p w14:paraId="37558588" w14:textId="77777777" w:rsidR="007B3F5A" w:rsidRDefault="007B3F5A">
            <w:pPr>
              <w:spacing w:after="0"/>
              <w:ind w:left="135"/>
              <w:jc w:val="center"/>
            </w:pPr>
          </w:p>
        </w:tc>
        <w:tc>
          <w:tcPr>
            <w:tcW w:w="2536" w:type="dxa"/>
            <w:tcMar>
              <w:top w:w="50" w:type="dxa"/>
              <w:left w:w="100" w:type="dxa"/>
            </w:tcMar>
            <w:vAlign w:val="center"/>
          </w:tcPr>
          <w:p w14:paraId="66F0928A" w14:textId="77777777" w:rsidR="007B3F5A" w:rsidRDefault="007B3F5A">
            <w:pPr>
              <w:spacing w:after="0"/>
              <w:ind w:left="135"/>
            </w:pPr>
          </w:p>
        </w:tc>
      </w:tr>
      <w:tr w:rsidR="007B3F5A" w14:paraId="030A8711" w14:textId="77777777">
        <w:trPr>
          <w:trHeight w:val="144"/>
          <w:tblCellSpacing w:w="20" w:type="nil"/>
        </w:trPr>
        <w:tc>
          <w:tcPr>
            <w:tcW w:w="570" w:type="dxa"/>
            <w:tcMar>
              <w:top w:w="50" w:type="dxa"/>
              <w:left w:w="100" w:type="dxa"/>
            </w:tcMar>
            <w:vAlign w:val="center"/>
          </w:tcPr>
          <w:p w14:paraId="4D58EC27" w14:textId="77777777" w:rsidR="007B3F5A" w:rsidRDefault="00A24742">
            <w:pPr>
              <w:spacing w:after="0"/>
            </w:pPr>
            <w:r>
              <w:rPr>
                <w:rFonts w:ascii="Times New Roman" w:hAnsi="Times New Roman"/>
                <w:color w:val="000000"/>
                <w:sz w:val="24"/>
              </w:rPr>
              <w:t>2.7</w:t>
            </w:r>
          </w:p>
        </w:tc>
        <w:tc>
          <w:tcPr>
            <w:tcW w:w="3256" w:type="dxa"/>
            <w:tcMar>
              <w:top w:w="50" w:type="dxa"/>
              <w:left w:w="100" w:type="dxa"/>
            </w:tcMar>
            <w:vAlign w:val="center"/>
          </w:tcPr>
          <w:p w14:paraId="676881DC" w14:textId="77777777" w:rsidR="007B3F5A" w:rsidRDefault="00A24742">
            <w:pPr>
              <w:spacing w:after="0"/>
              <w:ind w:left="135"/>
            </w:pPr>
            <w:r w:rsidRPr="00005E20">
              <w:rPr>
                <w:rFonts w:ascii="Times New Roman" w:hAnsi="Times New Roman"/>
                <w:color w:val="000000"/>
                <w:sz w:val="24"/>
                <w:lang w:val="ru-RU"/>
              </w:rPr>
              <w:t xml:space="preserve">А. А. Ахматова. Стихотворения (не менее трёх по выбору). Например, «Песня последней встречи», «Сжала руки под темной вуалью…», «Смуглый отрок бродил по аллеям…», «Мне голос был. Он звал утешно…», «Не с теми я, кто бросил землю...», «Мужество», «Приморский сонет», «Родная земля» и др. </w:t>
            </w:r>
            <w:proofErr w:type="spellStart"/>
            <w:r>
              <w:rPr>
                <w:rFonts w:ascii="Times New Roman" w:hAnsi="Times New Roman"/>
                <w:color w:val="000000"/>
                <w:sz w:val="24"/>
              </w:rPr>
              <w:t>Поэма</w:t>
            </w:r>
            <w:proofErr w:type="spellEnd"/>
            <w:r>
              <w:rPr>
                <w:rFonts w:ascii="Times New Roman" w:hAnsi="Times New Roman"/>
                <w:color w:val="000000"/>
                <w:sz w:val="24"/>
              </w:rPr>
              <w:t xml:space="preserve"> «</w:t>
            </w:r>
            <w:proofErr w:type="spellStart"/>
            <w:r>
              <w:rPr>
                <w:rFonts w:ascii="Times New Roman" w:hAnsi="Times New Roman"/>
                <w:color w:val="000000"/>
                <w:sz w:val="24"/>
              </w:rPr>
              <w:t>Реквием</w:t>
            </w:r>
            <w:proofErr w:type="spellEnd"/>
            <w:r>
              <w:rPr>
                <w:rFonts w:ascii="Times New Roman" w:hAnsi="Times New Roman"/>
                <w:color w:val="000000"/>
                <w:sz w:val="24"/>
              </w:rPr>
              <w:t>».</w:t>
            </w:r>
          </w:p>
        </w:tc>
        <w:tc>
          <w:tcPr>
            <w:tcW w:w="938" w:type="dxa"/>
            <w:tcMar>
              <w:top w:w="50" w:type="dxa"/>
              <w:left w:w="100" w:type="dxa"/>
            </w:tcMar>
            <w:vAlign w:val="center"/>
          </w:tcPr>
          <w:p w14:paraId="2F4AD221"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646C0378" w14:textId="77777777" w:rsidR="007B3F5A" w:rsidRDefault="007B3F5A">
            <w:pPr>
              <w:spacing w:after="0"/>
              <w:ind w:left="135"/>
              <w:jc w:val="center"/>
            </w:pPr>
          </w:p>
        </w:tc>
        <w:tc>
          <w:tcPr>
            <w:tcW w:w="1744" w:type="dxa"/>
            <w:tcMar>
              <w:top w:w="50" w:type="dxa"/>
              <w:left w:w="100" w:type="dxa"/>
            </w:tcMar>
            <w:vAlign w:val="center"/>
          </w:tcPr>
          <w:p w14:paraId="1ECDF760" w14:textId="77777777" w:rsidR="007B3F5A" w:rsidRDefault="007B3F5A">
            <w:pPr>
              <w:spacing w:after="0"/>
              <w:ind w:left="135"/>
              <w:jc w:val="center"/>
            </w:pPr>
          </w:p>
        </w:tc>
        <w:tc>
          <w:tcPr>
            <w:tcW w:w="2536" w:type="dxa"/>
            <w:tcMar>
              <w:top w:w="50" w:type="dxa"/>
              <w:left w:w="100" w:type="dxa"/>
            </w:tcMar>
            <w:vAlign w:val="center"/>
          </w:tcPr>
          <w:p w14:paraId="5E97DD1D" w14:textId="77777777" w:rsidR="007B3F5A" w:rsidRDefault="007B3F5A">
            <w:pPr>
              <w:spacing w:after="0"/>
              <w:ind w:left="135"/>
            </w:pPr>
          </w:p>
        </w:tc>
      </w:tr>
      <w:tr w:rsidR="007B3F5A" w14:paraId="16517284" w14:textId="77777777">
        <w:trPr>
          <w:trHeight w:val="144"/>
          <w:tblCellSpacing w:w="20" w:type="nil"/>
        </w:trPr>
        <w:tc>
          <w:tcPr>
            <w:tcW w:w="570" w:type="dxa"/>
            <w:tcMar>
              <w:top w:w="50" w:type="dxa"/>
              <w:left w:w="100" w:type="dxa"/>
            </w:tcMar>
            <w:vAlign w:val="center"/>
          </w:tcPr>
          <w:p w14:paraId="45EC4F5F" w14:textId="77777777" w:rsidR="007B3F5A" w:rsidRDefault="00A24742">
            <w:pPr>
              <w:spacing w:after="0"/>
            </w:pPr>
            <w:r>
              <w:rPr>
                <w:rFonts w:ascii="Times New Roman" w:hAnsi="Times New Roman"/>
                <w:color w:val="000000"/>
                <w:sz w:val="24"/>
              </w:rPr>
              <w:t>2.8</w:t>
            </w:r>
          </w:p>
        </w:tc>
        <w:tc>
          <w:tcPr>
            <w:tcW w:w="3256" w:type="dxa"/>
            <w:tcMar>
              <w:top w:w="50" w:type="dxa"/>
              <w:left w:w="100" w:type="dxa"/>
            </w:tcMar>
            <w:vAlign w:val="center"/>
          </w:tcPr>
          <w:p w14:paraId="15ADD233" w14:textId="77777777" w:rsidR="007B3F5A" w:rsidRPr="00005E20" w:rsidRDefault="00A24742">
            <w:pPr>
              <w:spacing w:after="0"/>
              <w:ind w:left="135"/>
              <w:rPr>
                <w:lang w:val="ru-RU"/>
              </w:rPr>
            </w:pPr>
            <w:r w:rsidRPr="00005E20">
              <w:rPr>
                <w:rFonts w:ascii="Times New Roman" w:hAnsi="Times New Roman"/>
                <w:color w:val="000000"/>
                <w:sz w:val="24"/>
                <w:lang w:val="ru-RU"/>
              </w:rPr>
              <w:t>Н.А. Островский. Роман «Как закалялась сталь» (избранные главы)</w:t>
            </w:r>
          </w:p>
        </w:tc>
        <w:tc>
          <w:tcPr>
            <w:tcW w:w="938" w:type="dxa"/>
            <w:tcMar>
              <w:top w:w="50" w:type="dxa"/>
              <w:left w:w="100" w:type="dxa"/>
            </w:tcMar>
            <w:vAlign w:val="center"/>
          </w:tcPr>
          <w:p w14:paraId="48659B1C"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7CFC5DEE" w14:textId="77777777" w:rsidR="007B3F5A" w:rsidRDefault="007B3F5A">
            <w:pPr>
              <w:spacing w:after="0"/>
              <w:ind w:left="135"/>
              <w:jc w:val="center"/>
            </w:pPr>
          </w:p>
        </w:tc>
        <w:tc>
          <w:tcPr>
            <w:tcW w:w="1744" w:type="dxa"/>
            <w:tcMar>
              <w:top w:w="50" w:type="dxa"/>
              <w:left w:w="100" w:type="dxa"/>
            </w:tcMar>
            <w:vAlign w:val="center"/>
          </w:tcPr>
          <w:p w14:paraId="78AC6EB7" w14:textId="77777777" w:rsidR="007B3F5A" w:rsidRDefault="007B3F5A">
            <w:pPr>
              <w:spacing w:after="0"/>
              <w:ind w:left="135"/>
              <w:jc w:val="center"/>
            </w:pPr>
          </w:p>
        </w:tc>
        <w:tc>
          <w:tcPr>
            <w:tcW w:w="2536" w:type="dxa"/>
            <w:tcMar>
              <w:top w:w="50" w:type="dxa"/>
              <w:left w:w="100" w:type="dxa"/>
            </w:tcMar>
            <w:vAlign w:val="center"/>
          </w:tcPr>
          <w:p w14:paraId="0A205B0B" w14:textId="77777777" w:rsidR="007B3F5A" w:rsidRDefault="007B3F5A">
            <w:pPr>
              <w:spacing w:after="0"/>
              <w:ind w:left="135"/>
            </w:pPr>
          </w:p>
        </w:tc>
      </w:tr>
      <w:tr w:rsidR="007B3F5A" w14:paraId="3C283A82" w14:textId="77777777">
        <w:trPr>
          <w:trHeight w:val="144"/>
          <w:tblCellSpacing w:w="20" w:type="nil"/>
        </w:trPr>
        <w:tc>
          <w:tcPr>
            <w:tcW w:w="570" w:type="dxa"/>
            <w:tcMar>
              <w:top w:w="50" w:type="dxa"/>
              <w:left w:w="100" w:type="dxa"/>
            </w:tcMar>
            <w:vAlign w:val="center"/>
          </w:tcPr>
          <w:p w14:paraId="4DA2EA4C" w14:textId="77777777" w:rsidR="007B3F5A" w:rsidRDefault="00A24742">
            <w:pPr>
              <w:spacing w:after="0"/>
            </w:pPr>
            <w:r>
              <w:rPr>
                <w:rFonts w:ascii="Times New Roman" w:hAnsi="Times New Roman"/>
                <w:color w:val="000000"/>
                <w:sz w:val="24"/>
              </w:rPr>
              <w:t>2.9</w:t>
            </w:r>
          </w:p>
        </w:tc>
        <w:tc>
          <w:tcPr>
            <w:tcW w:w="3256" w:type="dxa"/>
            <w:tcMar>
              <w:top w:w="50" w:type="dxa"/>
              <w:left w:w="100" w:type="dxa"/>
            </w:tcMar>
            <w:vAlign w:val="center"/>
          </w:tcPr>
          <w:p w14:paraId="7E035639" w14:textId="77777777" w:rsidR="007B3F5A" w:rsidRPr="00005E20" w:rsidRDefault="00A24742">
            <w:pPr>
              <w:spacing w:after="0"/>
              <w:ind w:left="135"/>
              <w:rPr>
                <w:lang w:val="ru-RU"/>
              </w:rPr>
            </w:pPr>
            <w:r w:rsidRPr="00005E20">
              <w:rPr>
                <w:rFonts w:ascii="Times New Roman" w:hAnsi="Times New Roman"/>
                <w:color w:val="000000"/>
                <w:sz w:val="24"/>
                <w:lang w:val="ru-RU"/>
              </w:rPr>
              <w:t>М. А. Шолохов. Роман-эпопея «Тихий Дон» (избранные главы)</w:t>
            </w:r>
          </w:p>
        </w:tc>
        <w:tc>
          <w:tcPr>
            <w:tcW w:w="938" w:type="dxa"/>
            <w:tcMar>
              <w:top w:w="50" w:type="dxa"/>
              <w:left w:w="100" w:type="dxa"/>
            </w:tcMar>
            <w:vAlign w:val="center"/>
          </w:tcPr>
          <w:p w14:paraId="610FC922"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35A40414" w14:textId="77777777" w:rsidR="007B3F5A" w:rsidRDefault="007B3F5A">
            <w:pPr>
              <w:spacing w:after="0"/>
              <w:ind w:left="135"/>
              <w:jc w:val="center"/>
            </w:pPr>
          </w:p>
        </w:tc>
        <w:tc>
          <w:tcPr>
            <w:tcW w:w="1744" w:type="dxa"/>
            <w:tcMar>
              <w:top w:w="50" w:type="dxa"/>
              <w:left w:w="100" w:type="dxa"/>
            </w:tcMar>
            <w:vAlign w:val="center"/>
          </w:tcPr>
          <w:p w14:paraId="703D4E3A" w14:textId="77777777" w:rsidR="007B3F5A" w:rsidRDefault="007B3F5A">
            <w:pPr>
              <w:spacing w:after="0"/>
              <w:ind w:left="135"/>
              <w:jc w:val="center"/>
            </w:pPr>
          </w:p>
        </w:tc>
        <w:tc>
          <w:tcPr>
            <w:tcW w:w="2536" w:type="dxa"/>
            <w:tcMar>
              <w:top w:w="50" w:type="dxa"/>
              <w:left w:w="100" w:type="dxa"/>
            </w:tcMar>
            <w:vAlign w:val="center"/>
          </w:tcPr>
          <w:p w14:paraId="7AEEF48A" w14:textId="77777777" w:rsidR="007B3F5A" w:rsidRDefault="007B3F5A">
            <w:pPr>
              <w:spacing w:after="0"/>
              <w:ind w:left="135"/>
            </w:pPr>
          </w:p>
        </w:tc>
      </w:tr>
      <w:tr w:rsidR="007B3F5A" w14:paraId="6C8FBB45" w14:textId="77777777">
        <w:trPr>
          <w:trHeight w:val="144"/>
          <w:tblCellSpacing w:w="20" w:type="nil"/>
        </w:trPr>
        <w:tc>
          <w:tcPr>
            <w:tcW w:w="570" w:type="dxa"/>
            <w:tcMar>
              <w:top w:w="50" w:type="dxa"/>
              <w:left w:w="100" w:type="dxa"/>
            </w:tcMar>
            <w:vAlign w:val="center"/>
          </w:tcPr>
          <w:p w14:paraId="6E59681D" w14:textId="77777777" w:rsidR="007B3F5A" w:rsidRDefault="00A24742">
            <w:pPr>
              <w:spacing w:after="0"/>
            </w:pPr>
            <w:r>
              <w:rPr>
                <w:rFonts w:ascii="Times New Roman" w:hAnsi="Times New Roman"/>
                <w:color w:val="000000"/>
                <w:sz w:val="24"/>
              </w:rPr>
              <w:t>2.10</w:t>
            </w:r>
          </w:p>
        </w:tc>
        <w:tc>
          <w:tcPr>
            <w:tcW w:w="3256" w:type="dxa"/>
            <w:tcMar>
              <w:top w:w="50" w:type="dxa"/>
              <w:left w:w="100" w:type="dxa"/>
            </w:tcMar>
            <w:vAlign w:val="center"/>
          </w:tcPr>
          <w:p w14:paraId="76FC0709" w14:textId="77777777" w:rsidR="007B3F5A" w:rsidRPr="00005E20" w:rsidRDefault="00A24742">
            <w:pPr>
              <w:spacing w:after="0"/>
              <w:ind w:left="135"/>
              <w:rPr>
                <w:lang w:val="ru-RU"/>
              </w:rPr>
            </w:pPr>
            <w:r w:rsidRPr="00005E20">
              <w:rPr>
                <w:rFonts w:ascii="Times New Roman" w:hAnsi="Times New Roman"/>
                <w:color w:val="000000"/>
                <w:sz w:val="24"/>
                <w:lang w:val="ru-RU"/>
              </w:rPr>
              <w:t>М. А. Булгаков. Романы «Белая гвардия», «Мастер и Маргарита» (один роман по выбору)</w:t>
            </w:r>
          </w:p>
        </w:tc>
        <w:tc>
          <w:tcPr>
            <w:tcW w:w="938" w:type="dxa"/>
            <w:tcMar>
              <w:top w:w="50" w:type="dxa"/>
              <w:left w:w="100" w:type="dxa"/>
            </w:tcMar>
            <w:vAlign w:val="center"/>
          </w:tcPr>
          <w:p w14:paraId="3DA6D0B1"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54" w:type="dxa"/>
            <w:tcMar>
              <w:top w:w="50" w:type="dxa"/>
              <w:left w:w="100" w:type="dxa"/>
            </w:tcMar>
            <w:vAlign w:val="center"/>
          </w:tcPr>
          <w:p w14:paraId="43A0E9D9" w14:textId="77777777" w:rsidR="007B3F5A" w:rsidRDefault="007B3F5A">
            <w:pPr>
              <w:spacing w:after="0"/>
              <w:ind w:left="135"/>
              <w:jc w:val="center"/>
            </w:pPr>
          </w:p>
        </w:tc>
        <w:tc>
          <w:tcPr>
            <w:tcW w:w="1744" w:type="dxa"/>
            <w:tcMar>
              <w:top w:w="50" w:type="dxa"/>
              <w:left w:w="100" w:type="dxa"/>
            </w:tcMar>
            <w:vAlign w:val="center"/>
          </w:tcPr>
          <w:p w14:paraId="0F37F19E" w14:textId="77777777" w:rsidR="007B3F5A" w:rsidRDefault="007B3F5A">
            <w:pPr>
              <w:spacing w:after="0"/>
              <w:ind w:left="135"/>
              <w:jc w:val="center"/>
            </w:pPr>
          </w:p>
        </w:tc>
        <w:tc>
          <w:tcPr>
            <w:tcW w:w="2536" w:type="dxa"/>
            <w:tcMar>
              <w:top w:w="50" w:type="dxa"/>
              <w:left w:w="100" w:type="dxa"/>
            </w:tcMar>
            <w:vAlign w:val="center"/>
          </w:tcPr>
          <w:p w14:paraId="703CEE52" w14:textId="77777777" w:rsidR="007B3F5A" w:rsidRDefault="007B3F5A">
            <w:pPr>
              <w:spacing w:after="0"/>
              <w:ind w:left="135"/>
            </w:pPr>
          </w:p>
        </w:tc>
      </w:tr>
      <w:tr w:rsidR="007B3F5A" w14:paraId="1A8503FF" w14:textId="77777777">
        <w:trPr>
          <w:trHeight w:val="144"/>
          <w:tblCellSpacing w:w="20" w:type="nil"/>
        </w:trPr>
        <w:tc>
          <w:tcPr>
            <w:tcW w:w="570" w:type="dxa"/>
            <w:tcMar>
              <w:top w:w="50" w:type="dxa"/>
              <w:left w:w="100" w:type="dxa"/>
            </w:tcMar>
            <w:vAlign w:val="center"/>
          </w:tcPr>
          <w:p w14:paraId="61102D17" w14:textId="77777777" w:rsidR="007B3F5A" w:rsidRDefault="00A24742">
            <w:pPr>
              <w:spacing w:after="0"/>
            </w:pPr>
            <w:r>
              <w:rPr>
                <w:rFonts w:ascii="Times New Roman" w:hAnsi="Times New Roman"/>
                <w:color w:val="000000"/>
                <w:sz w:val="24"/>
              </w:rPr>
              <w:lastRenderedPageBreak/>
              <w:t>2.11</w:t>
            </w:r>
          </w:p>
        </w:tc>
        <w:tc>
          <w:tcPr>
            <w:tcW w:w="3256" w:type="dxa"/>
            <w:tcMar>
              <w:top w:w="50" w:type="dxa"/>
              <w:left w:w="100" w:type="dxa"/>
            </w:tcMar>
            <w:vAlign w:val="center"/>
          </w:tcPr>
          <w:p w14:paraId="449EC244" w14:textId="77777777" w:rsidR="007B3F5A" w:rsidRPr="00005E20" w:rsidRDefault="00A24742">
            <w:pPr>
              <w:spacing w:after="0"/>
              <w:ind w:left="135"/>
              <w:rPr>
                <w:lang w:val="ru-RU"/>
              </w:rPr>
            </w:pPr>
            <w:r w:rsidRPr="00005E20">
              <w:rPr>
                <w:rFonts w:ascii="Times New Roman" w:hAnsi="Times New Roman"/>
                <w:color w:val="000000"/>
                <w:sz w:val="24"/>
                <w:lang w:val="ru-RU"/>
              </w:rPr>
              <w:t>А. П. Платонов. Рассказы и повести (одно произведение по выбору).Например, «В прекрасном и яростном мире», «Котлован», «Возвращение» и др.</w:t>
            </w:r>
          </w:p>
        </w:tc>
        <w:tc>
          <w:tcPr>
            <w:tcW w:w="938" w:type="dxa"/>
            <w:tcMar>
              <w:top w:w="50" w:type="dxa"/>
              <w:left w:w="100" w:type="dxa"/>
            </w:tcMar>
            <w:vAlign w:val="center"/>
          </w:tcPr>
          <w:p w14:paraId="198F8EA9"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3360A8B6" w14:textId="77777777" w:rsidR="007B3F5A" w:rsidRDefault="007B3F5A">
            <w:pPr>
              <w:spacing w:after="0"/>
              <w:ind w:left="135"/>
              <w:jc w:val="center"/>
            </w:pPr>
          </w:p>
        </w:tc>
        <w:tc>
          <w:tcPr>
            <w:tcW w:w="1744" w:type="dxa"/>
            <w:tcMar>
              <w:top w:w="50" w:type="dxa"/>
              <w:left w:w="100" w:type="dxa"/>
            </w:tcMar>
            <w:vAlign w:val="center"/>
          </w:tcPr>
          <w:p w14:paraId="1E351441" w14:textId="77777777" w:rsidR="007B3F5A" w:rsidRDefault="007B3F5A">
            <w:pPr>
              <w:spacing w:after="0"/>
              <w:ind w:left="135"/>
              <w:jc w:val="center"/>
            </w:pPr>
          </w:p>
        </w:tc>
        <w:tc>
          <w:tcPr>
            <w:tcW w:w="2536" w:type="dxa"/>
            <w:tcMar>
              <w:top w:w="50" w:type="dxa"/>
              <w:left w:w="100" w:type="dxa"/>
            </w:tcMar>
            <w:vAlign w:val="center"/>
          </w:tcPr>
          <w:p w14:paraId="7556B5AF" w14:textId="77777777" w:rsidR="007B3F5A" w:rsidRDefault="007B3F5A">
            <w:pPr>
              <w:spacing w:after="0"/>
              <w:ind w:left="135"/>
            </w:pPr>
          </w:p>
        </w:tc>
      </w:tr>
      <w:tr w:rsidR="007B3F5A" w14:paraId="66AF6D51" w14:textId="77777777">
        <w:trPr>
          <w:trHeight w:val="144"/>
          <w:tblCellSpacing w:w="20" w:type="nil"/>
        </w:trPr>
        <w:tc>
          <w:tcPr>
            <w:tcW w:w="570" w:type="dxa"/>
            <w:tcMar>
              <w:top w:w="50" w:type="dxa"/>
              <w:left w:w="100" w:type="dxa"/>
            </w:tcMar>
            <w:vAlign w:val="center"/>
          </w:tcPr>
          <w:p w14:paraId="7BF70634" w14:textId="77777777" w:rsidR="007B3F5A" w:rsidRDefault="00A24742">
            <w:pPr>
              <w:spacing w:after="0"/>
            </w:pPr>
            <w:r>
              <w:rPr>
                <w:rFonts w:ascii="Times New Roman" w:hAnsi="Times New Roman"/>
                <w:color w:val="000000"/>
                <w:sz w:val="24"/>
              </w:rPr>
              <w:t>2.12</w:t>
            </w:r>
          </w:p>
        </w:tc>
        <w:tc>
          <w:tcPr>
            <w:tcW w:w="3256" w:type="dxa"/>
            <w:tcMar>
              <w:top w:w="50" w:type="dxa"/>
              <w:left w:w="100" w:type="dxa"/>
            </w:tcMar>
            <w:vAlign w:val="center"/>
          </w:tcPr>
          <w:p w14:paraId="4EB5FE6A" w14:textId="77777777" w:rsidR="007B3F5A" w:rsidRPr="00005E20" w:rsidRDefault="00A24742">
            <w:pPr>
              <w:spacing w:after="0"/>
              <w:ind w:left="135"/>
              <w:rPr>
                <w:lang w:val="ru-RU"/>
              </w:rPr>
            </w:pPr>
            <w:r w:rsidRPr="00005E20">
              <w:rPr>
                <w:rFonts w:ascii="Times New Roman" w:hAnsi="Times New Roman"/>
                <w:color w:val="000000"/>
                <w:sz w:val="24"/>
                <w:lang w:val="ru-RU"/>
              </w:rPr>
              <w:t>А. Т. Твардовский. Стихотворения (не менее трёх по выбору). Например, «Вся суть в одном-единственном завете…», «Памяти матери» («В краю, куда их вывезли гуртом…»), «Я знаю, никакой моей вины…», «Дробится рваный цоколь монумента...» и др.</w:t>
            </w:r>
          </w:p>
        </w:tc>
        <w:tc>
          <w:tcPr>
            <w:tcW w:w="938" w:type="dxa"/>
            <w:tcMar>
              <w:top w:w="50" w:type="dxa"/>
              <w:left w:w="100" w:type="dxa"/>
            </w:tcMar>
            <w:vAlign w:val="center"/>
          </w:tcPr>
          <w:p w14:paraId="36EDF65C"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6210F6B2" w14:textId="77777777" w:rsidR="007B3F5A" w:rsidRDefault="007B3F5A">
            <w:pPr>
              <w:spacing w:after="0"/>
              <w:ind w:left="135"/>
              <w:jc w:val="center"/>
            </w:pPr>
          </w:p>
        </w:tc>
        <w:tc>
          <w:tcPr>
            <w:tcW w:w="1744" w:type="dxa"/>
            <w:tcMar>
              <w:top w:w="50" w:type="dxa"/>
              <w:left w:w="100" w:type="dxa"/>
            </w:tcMar>
            <w:vAlign w:val="center"/>
          </w:tcPr>
          <w:p w14:paraId="3FD4EB3F" w14:textId="77777777" w:rsidR="007B3F5A" w:rsidRDefault="007B3F5A">
            <w:pPr>
              <w:spacing w:after="0"/>
              <w:ind w:left="135"/>
              <w:jc w:val="center"/>
            </w:pPr>
          </w:p>
        </w:tc>
        <w:tc>
          <w:tcPr>
            <w:tcW w:w="2536" w:type="dxa"/>
            <w:tcMar>
              <w:top w:w="50" w:type="dxa"/>
              <w:left w:w="100" w:type="dxa"/>
            </w:tcMar>
            <w:vAlign w:val="center"/>
          </w:tcPr>
          <w:p w14:paraId="6651AEE5" w14:textId="77777777" w:rsidR="007B3F5A" w:rsidRDefault="007B3F5A">
            <w:pPr>
              <w:spacing w:after="0"/>
              <w:ind w:left="135"/>
            </w:pPr>
          </w:p>
        </w:tc>
      </w:tr>
      <w:tr w:rsidR="007B3F5A" w14:paraId="4DF039D2" w14:textId="77777777">
        <w:trPr>
          <w:trHeight w:val="144"/>
          <w:tblCellSpacing w:w="20" w:type="nil"/>
        </w:trPr>
        <w:tc>
          <w:tcPr>
            <w:tcW w:w="570" w:type="dxa"/>
            <w:tcMar>
              <w:top w:w="50" w:type="dxa"/>
              <w:left w:w="100" w:type="dxa"/>
            </w:tcMar>
            <w:vAlign w:val="center"/>
          </w:tcPr>
          <w:p w14:paraId="7301AC5E" w14:textId="77777777" w:rsidR="007B3F5A" w:rsidRDefault="00A24742">
            <w:pPr>
              <w:spacing w:after="0"/>
            </w:pPr>
            <w:r>
              <w:rPr>
                <w:rFonts w:ascii="Times New Roman" w:hAnsi="Times New Roman"/>
                <w:color w:val="000000"/>
                <w:sz w:val="24"/>
              </w:rPr>
              <w:t>2.13</w:t>
            </w:r>
          </w:p>
        </w:tc>
        <w:tc>
          <w:tcPr>
            <w:tcW w:w="3256" w:type="dxa"/>
            <w:tcMar>
              <w:top w:w="50" w:type="dxa"/>
              <w:left w:w="100" w:type="dxa"/>
            </w:tcMar>
            <w:vAlign w:val="center"/>
          </w:tcPr>
          <w:p w14:paraId="223E7A3A" w14:textId="77777777" w:rsidR="007B3F5A" w:rsidRPr="00005E20" w:rsidRDefault="00A24742">
            <w:pPr>
              <w:spacing w:after="0"/>
              <w:ind w:left="135"/>
              <w:rPr>
                <w:lang w:val="ru-RU"/>
              </w:rPr>
            </w:pPr>
            <w:r w:rsidRPr="00005E20">
              <w:rPr>
                <w:rFonts w:ascii="Times New Roman" w:hAnsi="Times New Roman"/>
                <w:color w:val="000000"/>
                <w:sz w:val="24"/>
                <w:lang w:val="ru-RU"/>
              </w:rPr>
              <w:t>Проза о Великой Отечественной войне (по одному произведению не менее чем трех писателей по выбору). Например, В. П. Астафьев «Пастух и пастушка», «Звездопад»; Ю. В. Бондарев «Горячий снег»; В. В. Быков «Обелиск», «Сотников», «Альпийская баллада»; Б. Л. Васильев «А зори здесь тихие», «В списках не значился», «Завтра была война»; К. Д. Воробьев «Убиты под Москвой», «Это мы, Господи!»; В. Л. Кондратьев «Сашка»; В. П. Некрасов «В окопах Сталинграда»; Е. И. Носов «Красное вино победы», «Шопен, соната номер два»; С.С. Смирнов «Брестская крепость» и др.</w:t>
            </w:r>
          </w:p>
        </w:tc>
        <w:tc>
          <w:tcPr>
            <w:tcW w:w="938" w:type="dxa"/>
            <w:tcMar>
              <w:top w:w="50" w:type="dxa"/>
              <w:left w:w="100" w:type="dxa"/>
            </w:tcMar>
            <w:vAlign w:val="center"/>
          </w:tcPr>
          <w:p w14:paraId="51E3C216"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2999969E" w14:textId="77777777" w:rsidR="007B3F5A" w:rsidRDefault="007B3F5A">
            <w:pPr>
              <w:spacing w:after="0"/>
              <w:ind w:left="135"/>
              <w:jc w:val="center"/>
            </w:pPr>
          </w:p>
        </w:tc>
        <w:tc>
          <w:tcPr>
            <w:tcW w:w="1744" w:type="dxa"/>
            <w:tcMar>
              <w:top w:w="50" w:type="dxa"/>
              <w:left w:w="100" w:type="dxa"/>
            </w:tcMar>
            <w:vAlign w:val="center"/>
          </w:tcPr>
          <w:p w14:paraId="0433EFF6" w14:textId="77777777" w:rsidR="007B3F5A" w:rsidRDefault="007B3F5A">
            <w:pPr>
              <w:spacing w:after="0"/>
              <w:ind w:left="135"/>
              <w:jc w:val="center"/>
            </w:pPr>
          </w:p>
        </w:tc>
        <w:tc>
          <w:tcPr>
            <w:tcW w:w="2536" w:type="dxa"/>
            <w:tcMar>
              <w:top w:w="50" w:type="dxa"/>
              <w:left w:w="100" w:type="dxa"/>
            </w:tcMar>
            <w:vAlign w:val="center"/>
          </w:tcPr>
          <w:p w14:paraId="57896B8F" w14:textId="77777777" w:rsidR="007B3F5A" w:rsidRDefault="007B3F5A">
            <w:pPr>
              <w:spacing w:after="0"/>
              <w:ind w:left="135"/>
            </w:pPr>
          </w:p>
        </w:tc>
      </w:tr>
      <w:tr w:rsidR="007B3F5A" w14:paraId="13294473" w14:textId="77777777">
        <w:trPr>
          <w:trHeight w:val="144"/>
          <w:tblCellSpacing w:w="20" w:type="nil"/>
        </w:trPr>
        <w:tc>
          <w:tcPr>
            <w:tcW w:w="570" w:type="dxa"/>
            <w:tcMar>
              <w:top w:w="50" w:type="dxa"/>
              <w:left w:w="100" w:type="dxa"/>
            </w:tcMar>
            <w:vAlign w:val="center"/>
          </w:tcPr>
          <w:p w14:paraId="13E70435" w14:textId="77777777" w:rsidR="007B3F5A" w:rsidRDefault="00A24742">
            <w:pPr>
              <w:spacing w:after="0"/>
            </w:pPr>
            <w:r>
              <w:rPr>
                <w:rFonts w:ascii="Times New Roman" w:hAnsi="Times New Roman"/>
                <w:color w:val="000000"/>
                <w:sz w:val="24"/>
              </w:rPr>
              <w:t>2.14</w:t>
            </w:r>
          </w:p>
        </w:tc>
        <w:tc>
          <w:tcPr>
            <w:tcW w:w="3256" w:type="dxa"/>
            <w:tcMar>
              <w:top w:w="50" w:type="dxa"/>
              <w:left w:w="100" w:type="dxa"/>
            </w:tcMar>
            <w:vAlign w:val="center"/>
          </w:tcPr>
          <w:p w14:paraId="209933B5" w14:textId="77777777" w:rsidR="007B3F5A" w:rsidRPr="00005E20" w:rsidRDefault="00A24742">
            <w:pPr>
              <w:spacing w:after="0"/>
              <w:ind w:left="135"/>
              <w:rPr>
                <w:lang w:val="ru-RU"/>
              </w:rPr>
            </w:pPr>
            <w:r w:rsidRPr="00005E20">
              <w:rPr>
                <w:rFonts w:ascii="Times New Roman" w:hAnsi="Times New Roman"/>
                <w:color w:val="000000"/>
                <w:sz w:val="24"/>
                <w:lang w:val="ru-RU"/>
              </w:rPr>
              <w:t>А.А.Фадеев. Роман «Молодая гвардия»</w:t>
            </w:r>
          </w:p>
        </w:tc>
        <w:tc>
          <w:tcPr>
            <w:tcW w:w="938" w:type="dxa"/>
            <w:tcMar>
              <w:top w:w="50" w:type="dxa"/>
              <w:left w:w="100" w:type="dxa"/>
            </w:tcMar>
            <w:vAlign w:val="center"/>
          </w:tcPr>
          <w:p w14:paraId="3061610D"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2D4EF57" w14:textId="77777777" w:rsidR="007B3F5A" w:rsidRDefault="007B3F5A">
            <w:pPr>
              <w:spacing w:after="0"/>
              <w:ind w:left="135"/>
              <w:jc w:val="center"/>
            </w:pPr>
          </w:p>
        </w:tc>
        <w:tc>
          <w:tcPr>
            <w:tcW w:w="1744" w:type="dxa"/>
            <w:tcMar>
              <w:top w:w="50" w:type="dxa"/>
              <w:left w:w="100" w:type="dxa"/>
            </w:tcMar>
            <w:vAlign w:val="center"/>
          </w:tcPr>
          <w:p w14:paraId="5DEE983F" w14:textId="77777777" w:rsidR="007B3F5A" w:rsidRDefault="007B3F5A">
            <w:pPr>
              <w:spacing w:after="0"/>
              <w:ind w:left="135"/>
              <w:jc w:val="center"/>
            </w:pPr>
          </w:p>
        </w:tc>
        <w:tc>
          <w:tcPr>
            <w:tcW w:w="2536" w:type="dxa"/>
            <w:tcMar>
              <w:top w:w="50" w:type="dxa"/>
              <w:left w:w="100" w:type="dxa"/>
            </w:tcMar>
            <w:vAlign w:val="center"/>
          </w:tcPr>
          <w:p w14:paraId="25539935" w14:textId="77777777" w:rsidR="007B3F5A" w:rsidRDefault="007B3F5A">
            <w:pPr>
              <w:spacing w:after="0"/>
              <w:ind w:left="135"/>
            </w:pPr>
          </w:p>
        </w:tc>
      </w:tr>
      <w:tr w:rsidR="007B3F5A" w14:paraId="636436BF" w14:textId="77777777">
        <w:trPr>
          <w:trHeight w:val="144"/>
          <w:tblCellSpacing w:w="20" w:type="nil"/>
        </w:trPr>
        <w:tc>
          <w:tcPr>
            <w:tcW w:w="570" w:type="dxa"/>
            <w:tcMar>
              <w:top w:w="50" w:type="dxa"/>
              <w:left w:w="100" w:type="dxa"/>
            </w:tcMar>
            <w:vAlign w:val="center"/>
          </w:tcPr>
          <w:p w14:paraId="31339A1D" w14:textId="77777777" w:rsidR="007B3F5A" w:rsidRDefault="00A24742">
            <w:pPr>
              <w:spacing w:after="0"/>
            </w:pPr>
            <w:r>
              <w:rPr>
                <w:rFonts w:ascii="Times New Roman" w:hAnsi="Times New Roman"/>
                <w:color w:val="000000"/>
                <w:sz w:val="24"/>
              </w:rPr>
              <w:lastRenderedPageBreak/>
              <w:t>2.15</w:t>
            </w:r>
          </w:p>
        </w:tc>
        <w:tc>
          <w:tcPr>
            <w:tcW w:w="3256" w:type="dxa"/>
            <w:tcMar>
              <w:top w:w="50" w:type="dxa"/>
              <w:left w:w="100" w:type="dxa"/>
            </w:tcMar>
            <w:vAlign w:val="center"/>
          </w:tcPr>
          <w:p w14:paraId="23AC1611" w14:textId="77777777" w:rsidR="007B3F5A" w:rsidRPr="00005E20" w:rsidRDefault="00A24742">
            <w:pPr>
              <w:spacing w:after="0"/>
              <w:ind w:left="135"/>
              <w:rPr>
                <w:lang w:val="ru-RU"/>
              </w:rPr>
            </w:pPr>
            <w:r w:rsidRPr="00005E20">
              <w:rPr>
                <w:rFonts w:ascii="Times New Roman" w:hAnsi="Times New Roman"/>
                <w:color w:val="000000"/>
                <w:sz w:val="24"/>
                <w:lang w:val="ru-RU"/>
              </w:rPr>
              <w:t>В.О.Богомолов. Роман "В августе сорок четвертого"</w:t>
            </w:r>
          </w:p>
        </w:tc>
        <w:tc>
          <w:tcPr>
            <w:tcW w:w="938" w:type="dxa"/>
            <w:tcMar>
              <w:top w:w="50" w:type="dxa"/>
              <w:left w:w="100" w:type="dxa"/>
            </w:tcMar>
            <w:vAlign w:val="center"/>
          </w:tcPr>
          <w:p w14:paraId="1BD74140"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2BEEFB22" w14:textId="77777777" w:rsidR="007B3F5A" w:rsidRDefault="007B3F5A">
            <w:pPr>
              <w:spacing w:after="0"/>
              <w:ind w:left="135"/>
              <w:jc w:val="center"/>
            </w:pPr>
          </w:p>
        </w:tc>
        <w:tc>
          <w:tcPr>
            <w:tcW w:w="1744" w:type="dxa"/>
            <w:tcMar>
              <w:top w:w="50" w:type="dxa"/>
              <w:left w:w="100" w:type="dxa"/>
            </w:tcMar>
            <w:vAlign w:val="center"/>
          </w:tcPr>
          <w:p w14:paraId="0A251AC0" w14:textId="77777777" w:rsidR="007B3F5A" w:rsidRDefault="007B3F5A">
            <w:pPr>
              <w:spacing w:after="0"/>
              <w:ind w:left="135"/>
              <w:jc w:val="center"/>
            </w:pPr>
          </w:p>
        </w:tc>
        <w:tc>
          <w:tcPr>
            <w:tcW w:w="2536" w:type="dxa"/>
            <w:tcMar>
              <w:top w:w="50" w:type="dxa"/>
              <w:left w:w="100" w:type="dxa"/>
            </w:tcMar>
            <w:vAlign w:val="center"/>
          </w:tcPr>
          <w:p w14:paraId="4C7FF198" w14:textId="77777777" w:rsidR="007B3F5A" w:rsidRDefault="007B3F5A">
            <w:pPr>
              <w:spacing w:after="0"/>
              <w:ind w:left="135"/>
            </w:pPr>
          </w:p>
        </w:tc>
      </w:tr>
      <w:tr w:rsidR="007B3F5A" w14:paraId="5CF8F0B7" w14:textId="77777777">
        <w:trPr>
          <w:trHeight w:val="144"/>
          <w:tblCellSpacing w:w="20" w:type="nil"/>
        </w:trPr>
        <w:tc>
          <w:tcPr>
            <w:tcW w:w="570" w:type="dxa"/>
            <w:tcMar>
              <w:top w:w="50" w:type="dxa"/>
              <w:left w:w="100" w:type="dxa"/>
            </w:tcMar>
            <w:vAlign w:val="center"/>
          </w:tcPr>
          <w:p w14:paraId="1695381F" w14:textId="77777777" w:rsidR="007B3F5A" w:rsidRDefault="00A24742">
            <w:pPr>
              <w:spacing w:after="0"/>
            </w:pPr>
            <w:r>
              <w:rPr>
                <w:rFonts w:ascii="Times New Roman" w:hAnsi="Times New Roman"/>
                <w:color w:val="000000"/>
                <w:sz w:val="24"/>
              </w:rPr>
              <w:t>2.16</w:t>
            </w:r>
          </w:p>
        </w:tc>
        <w:tc>
          <w:tcPr>
            <w:tcW w:w="3256" w:type="dxa"/>
            <w:tcMar>
              <w:top w:w="50" w:type="dxa"/>
              <w:left w:w="100" w:type="dxa"/>
            </w:tcMar>
            <w:vAlign w:val="center"/>
          </w:tcPr>
          <w:p w14:paraId="7596C4F7" w14:textId="77777777" w:rsidR="007B3F5A" w:rsidRPr="00005E20" w:rsidRDefault="00A24742">
            <w:pPr>
              <w:spacing w:after="0"/>
              <w:ind w:left="135"/>
              <w:rPr>
                <w:lang w:val="ru-RU"/>
              </w:rPr>
            </w:pPr>
            <w:r w:rsidRPr="00005E20">
              <w:rPr>
                <w:rFonts w:ascii="Times New Roman" w:hAnsi="Times New Roman"/>
                <w:color w:val="000000"/>
                <w:sz w:val="24"/>
                <w:lang w:val="ru-RU"/>
              </w:rPr>
              <w:t>Поэзия о Великой Отечественной войне. Стихотворения (по одному стихотворению не менее чем двух поэтов по выбору). Например, Ю. В. Друниной, М. В. Исаковского, Ю. Д. Левитанского, С. С. Орлова, Д. С. Самойлова, К. М. Симонова, Б. А. Слуцкого и др.</w:t>
            </w:r>
          </w:p>
        </w:tc>
        <w:tc>
          <w:tcPr>
            <w:tcW w:w="938" w:type="dxa"/>
            <w:tcMar>
              <w:top w:w="50" w:type="dxa"/>
              <w:left w:w="100" w:type="dxa"/>
            </w:tcMar>
            <w:vAlign w:val="center"/>
          </w:tcPr>
          <w:p w14:paraId="340F316A"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5E788BF" w14:textId="77777777" w:rsidR="007B3F5A" w:rsidRDefault="007B3F5A">
            <w:pPr>
              <w:spacing w:after="0"/>
              <w:ind w:left="135"/>
              <w:jc w:val="center"/>
            </w:pPr>
          </w:p>
        </w:tc>
        <w:tc>
          <w:tcPr>
            <w:tcW w:w="1744" w:type="dxa"/>
            <w:tcMar>
              <w:top w:w="50" w:type="dxa"/>
              <w:left w:w="100" w:type="dxa"/>
            </w:tcMar>
            <w:vAlign w:val="center"/>
          </w:tcPr>
          <w:p w14:paraId="5E75EE09" w14:textId="77777777" w:rsidR="007B3F5A" w:rsidRDefault="007B3F5A">
            <w:pPr>
              <w:spacing w:after="0"/>
              <w:ind w:left="135"/>
              <w:jc w:val="center"/>
            </w:pPr>
          </w:p>
        </w:tc>
        <w:tc>
          <w:tcPr>
            <w:tcW w:w="2536" w:type="dxa"/>
            <w:tcMar>
              <w:top w:w="50" w:type="dxa"/>
              <w:left w:w="100" w:type="dxa"/>
            </w:tcMar>
            <w:vAlign w:val="center"/>
          </w:tcPr>
          <w:p w14:paraId="6D39C9A0" w14:textId="77777777" w:rsidR="007B3F5A" w:rsidRDefault="007B3F5A">
            <w:pPr>
              <w:spacing w:after="0"/>
              <w:ind w:left="135"/>
            </w:pPr>
          </w:p>
        </w:tc>
      </w:tr>
      <w:tr w:rsidR="007B3F5A" w14:paraId="4237534B" w14:textId="77777777">
        <w:trPr>
          <w:trHeight w:val="144"/>
          <w:tblCellSpacing w:w="20" w:type="nil"/>
        </w:trPr>
        <w:tc>
          <w:tcPr>
            <w:tcW w:w="570" w:type="dxa"/>
            <w:tcMar>
              <w:top w:w="50" w:type="dxa"/>
              <w:left w:w="100" w:type="dxa"/>
            </w:tcMar>
            <w:vAlign w:val="center"/>
          </w:tcPr>
          <w:p w14:paraId="55378468" w14:textId="77777777" w:rsidR="007B3F5A" w:rsidRDefault="00A24742">
            <w:pPr>
              <w:spacing w:after="0"/>
            </w:pPr>
            <w:r>
              <w:rPr>
                <w:rFonts w:ascii="Times New Roman" w:hAnsi="Times New Roman"/>
                <w:color w:val="000000"/>
                <w:sz w:val="24"/>
              </w:rPr>
              <w:t>2.17</w:t>
            </w:r>
          </w:p>
        </w:tc>
        <w:tc>
          <w:tcPr>
            <w:tcW w:w="3256" w:type="dxa"/>
            <w:tcMar>
              <w:top w:w="50" w:type="dxa"/>
              <w:left w:w="100" w:type="dxa"/>
            </w:tcMar>
            <w:vAlign w:val="center"/>
          </w:tcPr>
          <w:p w14:paraId="4DDF6126" w14:textId="77777777" w:rsidR="007B3F5A" w:rsidRDefault="00A24742">
            <w:pPr>
              <w:spacing w:after="0"/>
              <w:ind w:left="135"/>
            </w:pPr>
            <w:r w:rsidRPr="00005E20">
              <w:rPr>
                <w:rFonts w:ascii="Times New Roman" w:hAnsi="Times New Roman"/>
                <w:color w:val="000000"/>
                <w:sz w:val="24"/>
                <w:lang w:val="ru-RU"/>
              </w:rPr>
              <w:t xml:space="preserve">Драматургия о Великой Отечественной войне. Пьесы (одно произведение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В. С. </w:t>
            </w:r>
            <w:proofErr w:type="spellStart"/>
            <w:r>
              <w:rPr>
                <w:rFonts w:ascii="Times New Roman" w:hAnsi="Times New Roman"/>
                <w:color w:val="000000"/>
                <w:sz w:val="24"/>
              </w:rPr>
              <w:t>Розов</w:t>
            </w:r>
            <w:proofErr w:type="spellEnd"/>
            <w:r>
              <w:rPr>
                <w:rFonts w:ascii="Times New Roman" w:hAnsi="Times New Roman"/>
                <w:color w:val="000000"/>
                <w:sz w:val="24"/>
              </w:rPr>
              <w:t xml:space="preserve"> «</w:t>
            </w:r>
            <w:proofErr w:type="spellStart"/>
            <w:r>
              <w:rPr>
                <w:rFonts w:ascii="Times New Roman" w:hAnsi="Times New Roman"/>
                <w:color w:val="000000"/>
                <w:sz w:val="24"/>
              </w:rPr>
              <w:t>Вечно</w:t>
            </w:r>
            <w:proofErr w:type="spellEnd"/>
            <w:r>
              <w:rPr>
                <w:rFonts w:ascii="Times New Roman" w:hAnsi="Times New Roman"/>
                <w:color w:val="000000"/>
                <w:sz w:val="24"/>
              </w:rPr>
              <w:t xml:space="preserve"> </w:t>
            </w:r>
            <w:proofErr w:type="spellStart"/>
            <w:r>
              <w:rPr>
                <w:rFonts w:ascii="Times New Roman" w:hAnsi="Times New Roman"/>
                <w:color w:val="000000"/>
                <w:sz w:val="24"/>
              </w:rPr>
              <w:t>живые</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D9EC0B4" w14:textId="77777777" w:rsidR="007B3F5A" w:rsidRDefault="00A2474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1E538153" w14:textId="77777777" w:rsidR="007B3F5A" w:rsidRDefault="007B3F5A">
            <w:pPr>
              <w:spacing w:after="0"/>
              <w:ind w:left="135"/>
              <w:jc w:val="center"/>
            </w:pPr>
          </w:p>
        </w:tc>
        <w:tc>
          <w:tcPr>
            <w:tcW w:w="1744" w:type="dxa"/>
            <w:tcMar>
              <w:top w:w="50" w:type="dxa"/>
              <w:left w:w="100" w:type="dxa"/>
            </w:tcMar>
            <w:vAlign w:val="center"/>
          </w:tcPr>
          <w:p w14:paraId="04950F05" w14:textId="77777777" w:rsidR="007B3F5A" w:rsidRDefault="007B3F5A">
            <w:pPr>
              <w:spacing w:after="0"/>
              <w:ind w:left="135"/>
              <w:jc w:val="center"/>
            </w:pPr>
          </w:p>
        </w:tc>
        <w:tc>
          <w:tcPr>
            <w:tcW w:w="2536" w:type="dxa"/>
            <w:tcMar>
              <w:top w:w="50" w:type="dxa"/>
              <w:left w:w="100" w:type="dxa"/>
            </w:tcMar>
            <w:vAlign w:val="center"/>
          </w:tcPr>
          <w:p w14:paraId="656DD954" w14:textId="77777777" w:rsidR="007B3F5A" w:rsidRDefault="007B3F5A">
            <w:pPr>
              <w:spacing w:after="0"/>
              <w:ind w:left="135"/>
            </w:pPr>
          </w:p>
        </w:tc>
      </w:tr>
      <w:tr w:rsidR="007B3F5A" w14:paraId="20C39692" w14:textId="77777777">
        <w:trPr>
          <w:trHeight w:val="144"/>
          <w:tblCellSpacing w:w="20" w:type="nil"/>
        </w:trPr>
        <w:tc>
          <w:tcPr>
            <w:tcW w:w="570" w:type="dxa"/>
            <w:tcMar>
              <w:top w:w="50" w:type="dxa"/>
              <w:left w:w="100" w:type="dxa"/>
            </w:tcMar>
            <w:vAlign w:val="center"/>
          </w:tcPr>
          <w:p w14:paraId="5F832DAD" w14:textId="77777777" w:rsidR="007B3F5A" w:rsidRDefault="00A24742">
            <w:pPr>
              <w:spacing w:after="0"/>
            </w:pPr>
            <w:r>
              <w:rPr>
                <w:rFonts w:ascii="Times New Roman" w:hAnsi="Times New Roman"/>
                <w:color w:val="000000"/>
                <w:sz w:val="24"/>
              </w:rPr>
              <w:t>2.18</w:t>
            </w:r>
          </w:p>
        </w:tc>
        <w:tc>
          <w:tcPr>
            <w:tcW w:w="3256" w:type="dxa"/>
            <w:tcMar>
              <w:top w:w="50" w:type="dxa"/>
              <w:left w:w="100" w:type="dxa"/>
            </w:tcMar>
            <w:vAlign w:val="center"/>
          </w:tcPr>
          <w:p w14:paraId="467C1FFC" w14:textId="77777777" w:rsidR="007B3F5A" w:rsidRPr="00005E20" w:rsidRDefault="00A24742">
            <w:pPr>
              <w:spacing w:after="0"/>
              <w:ind w:left="135"/>
              <w:rPr>
                <w:lang w:val="ru-RU"/>
              </w:rPr>
            </w:pPr>
            <w:r w:rsidRPr="00005E20">
              <w:rPr>
                <w:rFonts w:ascii="Times New Roman" w:hAnsi="Times New Roman"/>
                <w:color w:val="000000"/>
                <w:sz w:val="24"/>
                <w:lang w:val="ru-RU"/>
              </w:rPr>
              <w:t>Б. Л. Пастернак. Стихотворения (не менее трёх по выбору). Например, «Февраль. Достать чернил и плакать!..», «Определение поэзии», «Во всём мне хочется дойти…», «Снег идёт», «Любить иных — тяжёлый крест...», «Быть знаменитым некрасиво…», «Ночь», «Гамлет», «Зимняя ночь» и др.</w:t>
            </w:r>
          </w:p>
        </w:tc>
        <w:tc>
          <w:tcPr>
            <w:tcW w:w="938" w:type="dxa"/>
            <w:tcMar>
              <w:top w:w="50" w:type="dxa"/>
              <w:left w:w="100" w:type="dxa"/>
            </w:tcMar>
            <w:vAlign w:val="center"/>
          </w:tcPr>
          <w:p w14:paraId="22E3F418"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1E1805A0" w14:textId="77777777" w:rsidR="007B3F5A" w:rsidRDefault="007B3F5A">
            <w:pPr>
              <w:spacing w:after="0"/>
              <w:ind w:left="135"/>
              <w:jc w:val="center"/>
            </w:pPr>
          </w:p>
        </w:tc>
        <w:tc>
          <w:tcPr>
            <w:tcW w:w="1744" w:type="dxa"/>
            <w:tcMar>
              <w:top w:w="50" w:type="dxa"/>
              <w:left w:w="100" w:type="dxa"/>
            </w:tcMar>
            <w:vAlign w:val="center"/>
          </w:tcPr>
          <w:p w14:paraId="1A9C9ADA" w14:textId="77777777" w:rsidR="007B3F5A" w:rsidRDefault="007B3F5A">
            <w:pPr>
              <w:spacing w:after="0"/>
              <w:ind w:left="135"/>
              <w:jc w:val="center"/>
            </w:pPr>
          </w:p>
        </w:tc>
        <w:tc>
          <w:tcPr>
            <w:tcW w:w="2536" w:type="dxa"/>
            <w:tcMar>
              <w:top w:w="50" w:type="dxa"/>
              <w:left w:w="100" w:type="dxa"/>
            </w:tcMar>
            <w:vAlign w:val="center"/>
          </w:tcPr>
          <w:p w14:paraId="04ED5ADD" w14:textId="77777777" w:rsidR="007B3F5A" w:rsidRDefault="007B3F5A">
            <w:pPr>
              <w:spacing w:after="0"/>
              <w:ind w:left="135"/>
            </w:pPr>
          </w:p>
        </w:tc>
      </w:tr>
      <w:tr w:rsidR="007B3F5A" w14:paraId="1481B51B" w14:textId="77777777">
        <w:trPr>
          <w:trHeight w:val="144"/>
          <w:tblCellSpacing w:w="20" w:type="nil"/>
        </w:trPr>
        <w:tc>
          <w:tcPr>
            <w:tcW w:w="570" w:type="dxa"/>
            <w:tcMar>
              <w:top w:w="50" w:type="dxa"/>
              <w:left w:w="100" w:type="dxa"/>
            </w:tcMar>
            <w:vAlign w:val="center"/>
          </w:tcPr>
          <w:p w14:paraId="0A74210E" w14:textId="77777777" w:rsidR="007B3F5A" w:rsidRDefault="00A24742">
            <w:pPr>
              <w:spacing w:after="0"/>
            </w:pPr>
            <w:r>
              <w:rPr>
                <w:rFonts w:ascii="Times New Roman" w:hAnsi="Times New Roman"/>
                <w:color w:val="000000"/>
                <w:sz w:val="24"/>
              </w:rPr>
              <w:t>2.19</w:t>
            </w:r>
          </w:p>
        </w:tc>
        <w:tc>
          <w:tcPr>
            <w:tcW w:w="3256" w:type="dxa"/>
            <w:tcMar>
              <w:top w:w="50" w:type="dxa"/>
              <w:left w:w="100" w:type="dxa"/>
            </w:tcMar>
            <w:vAlign w:val="center"/>
          </w:tcPr>
          <w:p w14:paraId="2424CA8A" w14:textId="77777777" w:rsidR="007B3F5A" w:rsidRPr="00005E20" w:rsidRDefault="00A24742">
            <w:pPr>
              <w:spacing w:after="0"/>
              <w:ind w:left="135"/>
              <w:rPr>
                <w:lang w:val="ru-RU"/>
              </w:rPr>
            </w:pPr>
            <w:r w:rsidRPr="00005E20">
              <w:rPr>
                <w:rFonts w:ascii="Times New Roman" w:hAnsi="Times New Roman"/>
                <w:color w:val="000000"/>
                <w:sz w:val="24"/>
                <w:lang w:val="ru-RU"/>
              </w:rPr>
              <w:t>А. И. Солженицын. Произведения «Один день Ивана Денисовича», «Архипелаг ГУЛАГ» (фрагменты книги по выбору, например, глава «Поэзия под плитой, правда под камнем»)</w:t>
            </w:r>
          </w:p>
        </w:tc>
        <w:tc>
          <w:tcPr>
            <w:tcW w:w="938" w:type="dxa"/>
            <w:tcMar>
              <w:top w:w="50" w:type="dxa"/>
              <w:left w:w="100" w:type="dxa"/>
            </w:tcMar>
            <w:vAlign w:val="center"/>
          </w:tcPr>
          <w:p w14:paraId="327AC94E"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2B897F84" w14:textId="77777777" w:rsidR="007B3F5A" w:rsidRDefault="007B3F5A">
            <w:pPr>
              <w:spacing w:after="0"/>
              <w:ind w:left="135"/>
              <w:jc w:val="center"/>
            </w:pPr>
          </w:p>
        </w:tc>
        <w:tc>
          <w:tcPr>
            <w:tcW w:w="1744" w:type="dxa"/>
            <w:tcMar>
              <w:top w:w="50" w:type="dxa"/>
              <w:left w:w="100" w:type="dxa"/>
            </w:tcMar>
            <w:vAlign w:val="center"/>
          </w:tcPr>
          <w:p w14:paraId="54EDBE0C" w14:textId="77777777" w:rsidR="007B3F5A" w:rsidRDefault="007B3F5A">
            <w:pPr>
              <w:spacing w:after="0"/>
              <w:ind w:left="135"/>
              <w:jc w:val="center"/>
            </w:pPr>
          </w:p>
        </w:tc>
        <w:tc>
          <w:tcPr>
            <w:tcW w:w="2536" w:type="dxa"/>
            <w:tcMar>
              <w:top w:w="50" w:type="dxa"/>
              <w:left w:w="100" w:type="dxa"/>
            </w:tcMar>
            <w:vAlign w:val="center"/>
          </w:tcPr>
          <w:p w14:paraId="3FA0BD0F" w14:textId="77777777" w:rsidR="007B3F5A" w:rsidRDefault="007B3F5A">
            <w:pPr>
              <w:spacing w:after="0"/>
              <w:ind w:left="135"/>
            </w:pPr>
          </w:p>
        </w:tc>
      </w:tr>
      <w:tr w:rsidR="007B3F5A" w14:paraId="66097AE6" w14:textId="77777777">
        <w:trPr>
          <w:trHeight w:val="144"/>
          <w:tblCellSpacing w:w="20" w:type="nil"/>
        </w:trPr>
        <w:tc>
          <w:tcPr>
            <w:tcW w:w="570" w:type="dxa"/>
            <w:tcMar>
              <w:top w:w="50" w:type="dxa"/>
              <w:left w:w="100" w:type="dxa"/>
            </w:tcMar>
            <w:vAlign w:val="center"/>
          </w:tcPr>
          <w:p w14:paraId="4F0D7951" w14:textId="77777777" w:rsidR="007B3F5A" w:rsidRDefault="00A24742">
            <w:pPr>
              <w:spacing w:after="0"/>
            </w:pPr>
            <w:r>
              <w:rPr>
                <w:rFonts w:ascii="Times New Roman" w:hAnsi="Times New Roman"/>
                <w:color w:val="000000"/>
                <w:sz w:val="24"/>
              </w:rPr>
              <w:t>2.20</w:t>
            </w:r>
          </w:p>
        </w:tc>
        <w:tc>
          <w:tcPr>
            <w:tcW w:w="3256" w:type="dxa"/>
            <w:tcMar>
              <w:top w:w="50" w:type="dxa"/>
              <w:left w:w="100" w:type="dxa"/>
            </w:tcMar>
            <w:vAlign w:val="center"/>
          </w:tcPr>
          <w:p w14:paraId="52F3EE38"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В. М. Шукшин. Рассказы (не менее двух по выбору). Например, «Срезал», </w:t>
            </w:r>
            <w:r w:rsidRPr="00005E20">
              <w:rPr>
                <w:rFonts w:ascii="Times New Roman" w:hAnsi="Times New Roman"/>
                <w:color w:val="000000"/>
                <w:sz w:val="24"/>
                <w:lang w:val="ru-RU"/>
              </w:rPr>
              <w:lastRenderedPageBreak/>
              <w:t>«Обида», «Микроскоп», «Мастер», «Крепкий мужик», «Сапожки» и др.</w:t>
            </w:r>
          </w:p>
        </w:tc>
        <w:tc>
          <w:tcPr>
            <w:tcW w:w="938" w:type="dxa"/>
            <w:tcMar>
              <w:top w:w="50" w:type="dxa"/>
              <w:left w:w="100" w:type="dxa"/>
            </w:tcMar>
            <w:vAlign w:val="center"/>
          </w:tcPr>
          <w:p w14:paraId="7306B35B" w14:textId="77777777" w:rsidR="007B3F5A" w:rsidRDefault="00A24742">
            <w:pPr>
              <w:spacing w:after="0"/>
              <w:ind w:left="135"/>
              <w:jc w:val="center"/>
            </w:pPr>
            <w:r w:rsidRPr="00005E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631BA22B" w14:textId="77777777" w:rsidR="007B3F5A" w:rsidRDefault="007B3F5A">
            <w:pPr>
              <w:spacing w:after="0"/>
              <w:ind w:left="135"/>
              <w:jc w:val="center"/>
            </w:pPr>
          </w:p>
        </w:tc>
        <w:tc>
          <w:tcPr>
            <w:tcW w:w="1744" w:type="dxa"/>
            <w:tcMar>
              <w:top w:w="50" w:type="dxa"/>
              <w:left w:w="100" w:type="dxa"/>
            </w:tcMar>
            <w:vAlign w:val="center"/>
          </w:tcPr>
          <w:p w14:paraId="36292C0E" w14:textId="77777777" w:rsidR="007B3F5A" w:rsidRDefault="007B3F5A">
            <w:pPr>
              <w:spacing w:after="0"/>
              <w:ind w:left="135"/>
              <w:jc w:val="center"/>
            </w:pPr>
          </w:p>
        </w:tc>
        <w:tc>
          <w:tcPr>
            <w:tcW w:w="2536" w:type="dxa"/>
            <w:tcMar>
              <w:top w:w="50" w:type="dxa"/>
              <w:left w:w="100" w:type="dxa"/>
            </w:tcMar>
            <w:vAlign w:val="center"/>
          </w:tcPr>
          <w:p w14:paraId="648BE628" w14:textId="77777777" w:rsidR="007B3F5A" w:rsidRDefault="007B3F5A">
            <w:pPr>
              <w:spacing w:after="0"/>
              <w:ind w:left="135"/>
            </w:pPr>
          </w:p>
        </w:tc>
      </w:tr>
      <w:tr w:rsidR="007B3F5A" w14:paraId="5C93F934" w14:textId="77777777">
        <w:trPr>
          <w:trHeight w:val="144"/>
          <w:tblCellSpacing w:w="20" w:type="nil"/>
        </w:trPr>
        <w:tc>
          <w:tcPr>
            <w:tcW w:w="570" w:type="dxa"/>
            <w:tcMar>
              <w:top w:w="50" w:type="dxa"/>
              <w:left w:w="100" w:type="dxa"/>
            </w:tcMar>
            <w:vAlign w:val="center"/>
          </w:tcPr>
          <w:p w14:paraId="14BCB8C0" w14:textId="77777777" w:rsidR="007B3F5A" w:rsidRDefault="00A24742">
            <w:pPr>
              <w:spacing w:after="0"/>
            </w:pPr>
            <w:r>
              <w:rPr>
                <w:rFonts w:ascii="Times New Roman" w:hAnsi="Times New Roman"/>
                <w:color w:val="000000"/>
                <w:sz w:val="24"/>
              </w:rPr>
              <w:lastRenderedPageBreak/>
              <w:t>2.21</w:t>
            </w:r>
          </w:p>
        </w:tc>
        <w:tc>
          <w:tcPr>
            <w:tcW w:w="3256" w:type="dxa"/>
            <w:tcMar>
              <w:top w:w="50" w:type="dxa"/>
              <w:left w:w="100" w:type="dxa"/>
            </w:tcMar>
            <w:vAlign w:val="center"/>
          </w:tcPr>
          <w:p w14:paraId="27086682" w14:textId="77777777" w:rsidR="007B3F5A" w:rsidRDefault="00A24742">
            <w:pPr>
              <w:spacing w:after="0"/>
              <w:ind w:left="135"/>
            </w:pPr>
            <w:r w:rsidRPr="00005E20">
              <w:rPr>
                <w:rFonts w:ascii="Times New Roman" w:hAnsi="Times New Roman"/>
                <w:color w:val="000000"/>
                <w:sz w:val="24"/>
                <w:lang w:val="ru-RU"/>
              </w:rPr>
              <w:t xml:space="preserve">В. Г. Распутин. Рассказы и повести (не менее одного произведения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w:t>
            </w:r>
            <w:proofErr w:type="spellStart"/>
            <w:r>
              <w:rPr>
                <w:rFonts w:ascii="Times New Roman" w:hAnsi="Times New Roman"/>
                <w:color w:val="000000"/>
                <w:sz w:val="24"/>
              </w:rPr>
              <w:t>Живи</w:t>
            </w:r>
            <w:proofErr w:type="spellEnd"/>
            <w:r>
              <w:rPr>
                <w:rFonts w:ascii="Times New Roman" w:hAnsi="Times New Roman"/>
                <w:color w:val="000000"/>
                <w:sz w:val="24"/>
              </w:rPr>
              <w:t xml:space="preserve"> и </w:t>
            </w:r>
            <w:proofErr w:type="spellStart"/>
            <w:r>
              <w:rPr>
                <w:rFonts w:ascii="Times New Roman" w:hAnsi="Times New Roman"/>
                <w:color w:val="000000"/>
                <w:sz w:val="24"/>
              </w:rPr>
              <w:t>помни</w:t>
            </w:r>
            <w:proofErr w:type="spellEnd"/>
            <w:r>
              <w:rPr>
                <w:rFonts w:ascii="Times New Roman" w:hAnsi="Times New Roman"/>
                <w:color w:val="000000"/>
                <w:sz w:val="24"/>
              </w:rPr>
              <w:t>», «</w:t>
            </w:r>
            <w:proofErr w:type="spellStart"/>
            <w:r>
              <w:rPr>
                <w:rFonts w:ascii="Times New Roman" w:hAnsi="Times New Roman"/>
                <w:color w:val="000000"/>
                <w:sz w:val="24"/>
              </w:rPr>
              <w:t>Прощание</w:t>
            </w:r>
            <w:proofErr w:type="spellEnd"/>
            <w:r>
              <w:rPr>
                <w:rFonts w:ascii="Times New Roman" w:hAnsi="Times New Roman"/>
                <w:color w:val="000000"/>
                <w:sz w:val="24"/>
              </w:rPr>
              <w:t xml:space="preserve"> с </w:t>
            </w:r>
            <w:proofErr w:type="spellStart"/>
            <w:r>
              <w:rPr>
                <w:rFonts w:ascii="Times New Roman" w:hAnsi="Times New Roman"/>
                <w:color w:val="000000"/>
                <w:sz w:val="24"/>
              </w:rPr>
              <w:t>Матёрой</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08514B04"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31B79E5D" w14:textId="77777777" w:rsidR="007B3F5A" w:rsidRDefault="007B3F5A">
            <w:pPr>
              <w:spacing w:after="0"/>
              <w:ind w:left="135"/>
              <w:jc w:val="center"/>
            </w:pPr>
          </w:p>
        </w:tc>
        <w:tc>
          <w:tcPr>
            <w:tcW w:w="1744" w:type="dxa"/>
            <w:tcMar>
              <w:top w:w="50" w:type="dxa"/>
              <w:left w:w="100" w:type="dxa"/>
            </w:tcMar>
            <w:vAlign w:val="center"/>
          </w:tcPr>
          <w:p w14:paraId="6C431B51" w14:textId="77777777" w:rsidR="007B3F5A" w:rsidRDefault="007B3F5A">
            <w:pPr>
              <w:spacing w:after="0"/>
              <w:ind w:left="135"/>
              <w:jc w:val="center"/>
            </w:pPr>
          </w:p>
        </w:tc>
        <w:tc>
          <w:tcPr>
            <w:tcW w:w="2536" w:type="dxa"/>
            <w:tcMar>
              <w:top w:w="50" w:type="dxa"/>
              <w:left w:w="100" w:type="dxa"/>
            </w:tcMar>
            <w:vAlign w:val="center"/>
          </w:tcPr>
          <w:p w14:paraId="657BE1D8" w14:textId="77777777" w:rsidR="007B3F5A" w:rsidRDefault="007B3F5A">
            <w:pPr>
              <w:spacing w:after="0"/>
              <w:ind w:left="135"/>
            </w:pPr>
          </w:p>
        </w:tc>
      </w:tr>
      <w:tr w:rsidR="007B3F5A" w14:paraId="2875CDE4" w14:textId="77777777">
        <w:trPr>
          <w:trHeight w:val="144"/>
          <w:tblCellSpacing w:w="20" w:type="nil"/>
        </w:trPr>
        <w:tc>
          <w:tcPr>
            <w:tcW w:w="570" w:type="dxa"/>
            <w:tcMar>
              <w:top w:w="50" w:type="dxa"/>
              <w:left w:w="100" w:type="dxa"/>
            </w:tcMar>
            <w:vAlign w:val="center"/>
          </w:tcPr>
          <w:p w14:paraId="33CC22A6" w14:textId="77777777" w:rsidR="007B3F5A" w:rsidRDefault="00A24742">
            <w:pPr>
              <w:spacing w:after="0"/>
            </w:pPr>
            <w:r>
              <w:rPr>
                <w:rFonts w:ascii="Times New Roman" w:hAnsi="Times New Roman"/>
                <w:color w:val="000000"/>
                <w:sz w:val="24"/>
              </w:rPr>
              <w:t>2.22</w:t>
            </w:r>
          </w:p>
        </w:tc>
        <w:tc>
          <w:tcPr>
            <w:tcW w:w="3256" w:type="dxa"/>
            <w:tcMar>
              <w:top w:w="50" w:type="dxa"/>
              <w:left w:w="100" w:type="dxa"/>
            </w:tcMar>
            <w:vAlign w:val="center"/>
          </w:tcPr>
          <w:p w14:paraId="3959FD37" w14:textId="77777777" w:rsidR="007B3F5A" w:rsidRPr="00005E20" w:rsidRDefault="00A24742">
            <w:pPr>
              <w:spacing w:after="0"/>
              <w:ind w:left="135"/>
              <w:rPr>
                <w:lang w:val="ru-RU"/>
              </w:rPr>
            </w:pPr>
            <w:r w:rsidRPr="00005E20">
              <w:rPr>
                <w:rFonts w:ascii="Times New Roman" w:hAnsi="Times New Roman"/>
                <w:color w:val="000000"/>
                <w:sz w:val="24"/>
                <w:lang w:val="ru-RU"/>
              </w:rPr>
              <w:t>Н. М. Рубцов. Стихотворения (не менее трёх по выбору). Например, «Звезда полей», «Тихая моя родина!..», «В горнице моей светло…», «Привет, Россия…», «Русский огонёк», «Я буду скакать по холмам задремавшей отчизны...» и др.</w:t>
            </w:r>
          </w:p>
        </w:tc>
        <w:tc>
          <w:tcPr>
            <w:tcW w:w="938" w:type="dxa"/>
            <w:tcMar>
              <w:top w:w="50" w:type="dxa"/>
              <w:left w:w="100" w:type="dxa"/>
            </w:tcMar>
            <w:vAlign w:val="center"/>
          </w:tcPr>
          <w:p w14:paraId="4C5408B0"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4EDE1C62" w14:textId="77777777" w:rsidR="007B3F5A" w:rsidRDefault="007B3F5A">
            <w:pPr>
              <w:spacing w:after="0"/>
              <w:ind w:left="135"/>
              <w:jc w:val="center"/>
            </w:pPr>
          </w:p>
        </w:tc>
        <w:tc>
          <w:tcPr>
            <w:tcW w:w="1744" w:type="dxa"/>
            <w:tcMar>
              <w:top w:w="50" w:type="dxa"/>
              <w:left w:w="100" w:type="dxa"/>
            </w:tcMar>
            <w:vAlign w:val="center"/>
          </w:tcPr>
          <w:p w14:paraId="39F3AA47" w14:textId="77777777" w:rsidR="007B3F5A" w:rsidRDefault="007B3F5A">
            <w:pPr>
              <w:spacing w:after="0"/>
              <w:ind w:left="135"/>
              <w:jc w:val="center"/>
            </w:pPr>
          </w:p>
        </w:tc>
        <w:tc>
          <w:tcPr>
            <w:tcW w:w="2536" w:type="dxa"/>
            <w:tcMar>
              <w:top w:w="50" w:type="dxa"/>
              <w:left w:w="100" w:type="dxa"/>
            </w:tcMar>
            <w:vAlign w:val="center"/>
          </w:tcPr>
          <w:p w14:paraId="53D834FE" w14:textId="77777777" w:rsidR="007B3F5A" w:rsidRDefault="007B3F5A">
            <w:pPr>
              <w:spacing w:after="0"/>
              <w:ind w:left="135"/>
            </w:pPr>
          </w:p>
        </w:tc>
      </w:tr>
      <w:tr w:rsidR="007B3F5A" w14:paraId="5886022A" w14:textId="77777777">
        <w:trPr>
          <w:trHeight w:val="144"/>
          <w:tblCellSpacing w:w="20" w:type="nil"/>
        </w:trPr>
        <w:tc>
          <w:tcPr>
            <w:tcW w:w="570" w:type="dxa"/>
            <w:tcMar>
              <w:top w:w="50" w:type="dxa"/>
              <w:left w:w="100" w:type="dxa"/>
            </w:tcMar>
            <w:vAlign w:val="center"/>
          </w:tcPr>
          <w:p w14:paraId="4A686098" w14:textId="77777777" w:rsidR="007B3F5A" w:rsidRDefault="00A24742">
            <w:pPr>
              <w:spacing w:after="0"/>
            </w:pPr>
            <w:r>
              <w:rPr>
                <w:rFonts w:ascii="Times New Roman" w:hAnsi="Times New Roman"/>
                <w:color w:val="000000"/>
                <w:sz w:val="24"/>
              </w:rPr>
              <w:t>2.23</w:t>
            </w:r>
          </w:p>
        </w:tc>
        <w:tc>
          <w:tcPr>
            <w:tcW w:w="3256" w:type="dxa"/>
            <w:tcMar>
              <w:top w:w="50" w:type="dxa"/>
              <w:left w:w="100" w:type="dxa"/>
            </w:tcMar>
            <w:vAlign w:val="center"/>
          </w:tcPr>
          <w:p w14:paraId="214E8CF9" w14:textId="77777777" w:rsidR="007B3F5A" w:rsidRPr="00005E20" w:rsidRDefault="00A24742">
            <w:pPr>
              <w:spacing w:after="0"/>
              <w:ind w:left="135"/>
              <w:rPr>
                <w:lang w:val="ru-RU"/>
              </w:rPr>
            </w:pPr>
            <w:r w:rsidRPr="00005E20">
              <w:rPr>
                <w:rFonts w:ascii="Times New Roman" w:hAnsi="Times New Roman"/>
                <w:color w:val="000000"/>
                <w:sz w:val="24"/>
                <w:lang w:val="ru-RU"/>
              </w:rPr>
              <w:t>И. А. Бродский. Стихотворения (не менее трёх по выбору). Например, «На смерть Жукова», «Осенний крик ястреба», «Пилигримы», «Стансы» («Ни страны, ни погоста…») , «На столетие Анны Ахматовой», «Рождественский романс», «Я входил вместо дикого зверя в клетку…» и др.</w:t>
            </w:r>
          </w:p>
        </w:tc>
        <w:tc>
          <w:tcPr>
            <w:tcW w:w="938" w:type="dxa"/>
            <w:tcMar>
              <w:top w:w="50" w:type="dxa"/>
              <w:left w:w="100" w:type="dxa"/>
            </w:tcMar>
            <w:vAlign w:val="center"/>
          </w:tcPr>
          <w:p w14:paraId="5D82F98F"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54" w:type="dxa"/>
            <w:tcMar>
              <w:top w:w="50" w:type="dxa"/>
              <w:left w:w="100" w:type="dxa"/>
            </w:tcMar>
            <w:vAlign w:val="center"/>
          </w:tcPr>
          <w:p w14:paraId="04ACB945" w14:textId="77777777" w:rsidR="007B3F5A" w:rsidRDefault="007B3F5A">
            <w:pPr>
              <w:spacing w:after="0"/>
              <w:ind w:left="135"/>
              <w:jc w:val="center"/>
            </w:pPr>
          </w:p>
        </w:tc>
        <w:tc>
          <w:tcPr>
            <w:tcW w:w="1744" w:type="dxa"/>
            <w:tcMar>
              <w:top w:w="50" w:type="dxa"/>
              <w:left w:w="100" w:type="dxa"/>
            </w:tcMar>
            <w:vAlign w:val="center"/>
          </w:tcPr>
          <w:p w14:paraId="714C4921" w14:textId="77777777" w:rsidR="007B3F5A" w:rsidRDefault="007B3F5A">
            <w:pPr>
              <w:spacing w:after="0"/>
              <w:ind w:left="135"/>
              <w:jc w:val="center"/>
            </w:pPr>
          </w:p>
        </w:tc>
        <w:tc>
          <w:tcPr>
            <w:tcW w:w="2536" w:type="dxa"/>
            <w:tcMar>
              <w:top w:w="50" w:type="dxa"/>
              <w:left w:w="100" w:type="dxa"/>
            </w:tcMar>
            <w:vAlign w:val="center"/>
          </w:tcPr>
          <w:p w14:paraId="169E789E" w14:textId="77777777" w:rsidR="007B3F5A" w:rsidRDefault="007B3F5A">
            <w:pPr>
              <w:spacing w:after="0"/>
              <w:ind w:left="135"/>
            </w:pPr>
          </w:p>
        </w:tc>
      </w:tr>
      <w:tr w:rsidR="007B3F5A" w14:paraId="0EBEEF55" w14:textId="77777777">
        <w:trPr>
          <w:trHeight w:val="144"/>
          <w:tblCellSpacing w:w="20" w:type="nil"/>
        </w:trPr>
        <w:tc>
          <w:tcPr>
            <w:tcW w:w="0" w:type="auto"/>
            <w:gridSpan w:val="2"/>
            <w:tcMar>
              <w:top w:w="50" w:type="dxa"/>
              <w:left w:w="100" w:type="dxa"/>
            </w:tcMar>
            <w:vAlign w:val="center"/>
          </w:tcPr>
          <w:p w14:paraId="280DEB03"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38FD9F31" w14:textId="77777777" w:rsidR="007B3F5A" w:rsidRDefault="00A24742">
            <w:pPr>
              <w:spacing w:after="0"/>
              <w:ind w:left="135"/>
              <w:jc w:val="center"/>
            </w:pPr>
            <w:r>
              <w:rPr>
                <w:rFonts w:ascii="Times New Roman" w:hAnsi="Times New Roman"/>
                <w:color w:val="000000"/>
                <w:sz w:val="24"/>
              </w:rPr>
              <w:t xml:space="preserve"> 60 </w:t>
            </w:r>
          </w:p>
        </w:tc>
        <w:tc>
          <w:tcPr>
            <w:tcW w:w="0" w:type="auto"/>
            <w:gridSpan w:val="3"/>
            <w:tcMar>
              <w:top w:w="50" w:type="dxa"/>
              <w:left w:w="100" w:type="dxa"/>
            </w:tcMar>
            <w:vAlign w:val="center"/>
          </w:tcPr>
          <w:p w14:paraId="74D0F11E" w14:textId="77777777" w:rsidR="007B3F5A" w:rsidRDefault="007B3F5A"/>
        </w:tc>
      </w:tr>
      <w:tr w:rsidR="007B3F5A" w:rsidRPr="00201384" w14:paraId="158E4926" w14:textId="77777777">
        <w:trPr>
          <w:trHeight w:val="144"/>
          <w:tblCellSpacing w:w="20" w:type="nil"/>
        </w:trPr>
        <w:tc>
          <w:tcPr>
            <w:tcW w:w="0" w:type="auto"/>
            <w:gridSpan w:val="6"/>
            <w:tcMar>
              <w:top w:w="50" w:type="dxa"/>
              <w:left w:w="100" w:type="dxa"/>
            </w:tcMar>
            <w:vAlign w:val="center"/>
          </w:tcPr>
          <w:p w14:paraId="4DF044DA" w14:textId="77777777" w:rsidR="007B3F5A" w:rsidRPr="00005E20" w:rsidRDefault="00A24742">
            <w:pPr>
              <w:spacing w:after="0"/>
              <w:ind w:left="135"/>
              <w:rPr>
                <w:lang w:val="ru-RU"/>
              </w:rPr>
            </w:pPr>
            <w:r w:rsidRPr="00005E20">
              <w:rPr>
                <w:rFonts w:ascii="Times New Roman" w:hAnsi="Times New Roman"/>
                <w:b/>
                <w:color w:val="000000"/>
                <w:sz w:val="24"/>
                <w:lang w:val="ru-RU"/>
              </w:rPr>
              <w:t>Раздел 3.</w:t>
            </w:r>
            <w:r w:rsidRPr="00005E20">
              <w:rPr>
                <w:rFonts w:ascii="Times New Roman" w:hAnsi="Times New Roman"/>
                <w:color w:val="000000"/>
                <w:sz w:val="24"/>
                <w:lang w:val="ru-RU"/>
              </w:rPr>
              <w:t xml:space="preserve"> </w:t>
            </w:r>
            <w:r w:rsidRPr="00005E20">
              <w:rPr>
                <w:rFonts w:ascii="Times New Roman" w:hAnsi="Times New Roman"/>
                <w:b/>
                <w:color w:val="000000"/>
                <w:sz w:val="24"/>
                <w:lang w:val="ru-RU"/>
              </w:rPr>
              <w:t xml:space="preserve">Проза второй половины </w:t>
            </w:r>
            <w:r>
              <w:rPr>
                <w:rFonts w:ascii="Times New Roman" w:hAnsi="Times New Roman"/>
                <w:b/>
                <w:color w:val="000000"/>
                <w:sz w:val="24"/>
              </w:rPr>
              <w:t>XX</w:t>
            </w:r>
            <w:r w:rsidRPr="00005E20">
              <w:rPr>
                <w:rFonts w:ascii="Times New Roman" w:hAnsi="Times New Roman"/>
                <w:b/>
                <w:color w:val="000000"/>
                <w:sz w:val="24"/>
                <w:lang w:val="ru-RU"/>
              </w:rPr>
              <w:t xml:space="preserve"> — начала </w:t>
            </w:r>
            <w:r>
              <w:rPr>
                <w:rFonts w:ascii="Times New Roman" w:hAnsi="Times New Roman"/>
                <w:b/>
                <w:color w:val="000000"/>
                <w:sz w:val="24"/>
              </w:rPr>
              <w:t>XXI</w:t>
            </w:r>
            <w:r w:rsidRPr="00005E20">
              <w:rPr>
                <w:rFonts w:ascii="Times New Roman" w:hAnsi="Times New Roman"/>
                <w:b/>
                <w:color w:val="000000"/>
                <w:sz w:val="24"/>
                <w:lang w:val="ru-RU"/>
              </w:rPr>
              <w:t xml:space="preserve"> века</w:t>
            </w:r>
          </w:p>
        </w:tc>
      </w:tr>
      <w:tr w:rsidR="007B3F5A" w14:paraId="01DEE81E" w14:textId="77777777">
        <w:trPr>
          <w:trHeight w:val="144"/>
          <w:tblCellSpacing w:w="20" w:type="nil"/>
        </w:trPr>
        <w:tc>
          <w:tcPr>
            <w:tcW w:w="570" w:type="dxa"/>
            <w:tcMar>
              <w:top w:w="50" w:type="dxa"/>
              <w:left w:w="100" w:type="dxa"/>
            </w:tcMar>
            <w:vAlign w:val="center"/>
          </w:tcPr>
          <w:p w14:paraId="0E98E424" w14:textId="77777777" w:rsidR="007B3F5A" w:rsidRDefault="00A24742">
            <w:pPr>
              <w:spacing w:after="0"/>
            </w:pPr>
            <w:r>
              <w:rPr>
                <w:rFonts w:ascii="Times New Roman" w:hAnsi="Times New Roman"/>
                <w:color w:val="000000"/>
                <w:sz w:val="24"/>
              </w:rPr>
              <w:t>3.1</w:t>
            </w:r>
          </w:p>
        </w:tc>
        <w:tc>
          <w:tcPr>
            <w:tcW w:w="3256" w:type="dxa"/>
            <w:tcMar>
              <w:top w:w="50" w:type="dxa"/>
              <w:left w:w="100" w:type="dxa"/>
            </w:tcMar>
            <w:vAlign w:val="center"/>
          </w:tcPr>
          <w:p w14:paraId="1A74E86F"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Проза второй половины </w:t>
            </w:r>
            <w:r>
              <w:rPr>
                <w:rFonts w:ascii="Times New Roman" w:hAnsi="Times New Roman"/>
                <w:color w:val="000000"/>
                <w:sz w:val="24"/>
              </w:rPr>
              <w:t>XX</w:t>
            </w:r>
            <w:r w:rsidRPr="00005E20">
              <w:rPr>
                <w:rFonts w:ascii="Times New Roman" w:hAnsi="Times New Roman"/>
                <w:color w:val="000000"/>
                <w:sz w:val="24"/>
                <w:lang w:val="ru-RU"/>
              </w:rPr>
              <w:t xml:space="preserve"> — начала </w:t>
            </w:r>
            <w:r>
              <w:rPr>
                <w:rFonts w:ascii="Times New Roman" w:hAnsi="Times New Roman"/>
                <w:color w:val="000000"/>
                <w:sz w:val="24"/>
              </w:rPr>
              <w:t>XXI</w:t>
            </w:r>
            <w:r w:rsidRPr="00005E20">
              <w:rPr>
                <w:rFonts w:ascii="Times New Roman" w:hAnsi="Times New Roman"/>
                <w:color w:val="000000"/>
                <w:sz w:val="24"/>
                <w:lang w:val="ru-RU"/>
              </w:rPr>
              <w:t xml:space="preserve"> века. Рассказы, повести, романы (по одному произведению не менее чем трёх прозаиков по выбору). Например, Ф. А. Абрамов («Братья и сёстры» (фрагменты </w:t>
            </w:r>
            <w:r w:rsidRPr="00005E20">
              <w:rPr>
                <w:rFonts w:ascii="Times New Roman" w:hAnsi="Times New Roman"/>
                <w:color w:val="000000"/>
                <w:sz w:val="24"/>
                <w:lang w:val="ru-RU"/>
              </w:rPr>
              <w:lastRenderedPageBreak/>
              <w:t>из романа), повесть «Пелагея» и др.); Ч. Т. Айтматов (повести «Пегий пёс, бегущий краем моря», «Белый пароход» и др.); В. И. Белов (рассказы «На родине», «За тремя волоками», «Бобришный угор» и др.); Г. Н. Владимов («Верный Руслан»); Ф. А. Искандер (роман в рассказах «Сандро из Чегема» (фрагменты), философская сказка «Кролики и удавы» и др.); Ю. П. Казаков (рассказы «Северный дневник», «Поморка», «Во сне ты горько плакал» и др.); В. О. Пелевин (роман «Жизнь насекомых» и др.); Захар Прилепин (рассказ «Белый квадрат» и др.); А. Н. и Б. Н. Стругацкие (повесть «Пикник на обочине» и др.); Ю. В. Трифонов (повести «Обмен», «Другая жизнь», «Дом на набережной» и др.); В. Т. Шаламов («Колымские рассказы», например, «Одиночный замер», «Инжектор», «За письмом» и др.) и др.</w:t>
            </w:r>
          </w:p>
        </w:tc>
        <w:tc>
          <w:tcPr>
            <w:tcW w:w="938" w:type="dxa"/>
            <w:tcMar>
              <w:top w:w="50" w:type="dxa"/>
              <w:left w:w="100" w:type="dxa"/>
            </w:tcMar>
            <w:vAlign w:val="center"/>
          </w:tcPr>
          <w:p w14:paraId="1205BC60" w14:textId="77777777" w:rsidR="007B3F5A" w:rsidRDefault="00A24742">
            <w:pPr>
              <w:spacing w:after="0"/>
              <w:ind w:left="135"/>
              <w:jc w:val="center"/>
            </w:pPr>
            <w:r w:rsidRPr="00005E20">
              <w:rPr>
                <w:rFonts w:ascii="Times New Roman" w:hAnsi="Times New Roman"/>
                <w:color w:val="000000"/>
                <w:sz w:val="24"/>
                <w:lang w:val="ru-RU"/>
              </w:rPr>
              <w:lastRenderedPageBreak/>
              <w:t xml:space="preserve"> </w:t>
            </w:r>
            <w:r>
              <w:rPr>
                <w:rFonts w:ascii="Times New Roman" w:hAnsi="Times New Roman"/>
                <w:color w:val="000000"/>
                <w:sz w:val="24"/>
              </w:rPr>
              <w:t xml:space="preserve">3 </w:t>
            </w:r>
          </w:p>
        </w:tc>
        <w:tc>
          <w:tcPr>
            <w:tcW w:w="1654" w:type="dxa"/>
            <w:tcMar>
              <w:top w:w="50" w:type="dxa"/>
              <w:left w:w="100" w:type="dxa"/>
            </w:tcMar>
            <w:vAlign w:val="center"/>
          </w:tcPr>
          <w:p w14:paraId="01185E62" w14:textId="77777777" w:rsidR="007B3F5A" w:rsidRDefault="007B3F5A">
            <w:pPr>
              <w:spacing w:after="0"/>
              <w:ind w:left="135"/>
              <w:jc w:val="center"/>
            </w:pPr>
          </w:p>
        </w:tc>
        <w:tc>
          <w:tcPr>
            <w:tcW w:w="1744" w:type="dxa"/>
            <w:tcMar>
              <w:top w:w="50" w:type="dxa"/>
              <w:left w:w="100" w:type="dxa"/>
            </w:tcMar>
            <w:vAlign w:val="center"/>
          </w:tcPr>
          <w:p w14:paraId="1EE98F39" w14:textId="77777777" w:rsidR="007B3F5A" w:rsidRDefault="007B3F5A">
            <w:pPr>
              <w:spacing w:after="0"/>
              <w:ind w:left="135"/>
              <w:jc w:val="center"/>
            </w:pPr>
          </w:p>
        </w:tc>
        <w:tc>
          <w:tcPr>
            <w:tcW w:w="2536" w:type="dxa"/>
            <w:tcMar>
              <w:top w:w="50" w:type="dxa"/>
              <w:left w:w="100" w:type="dxa"/>
            </w:tcMar>
            <w:vAlign w:val="center"/>
          </w:tcPr>
          <w:p w14:paraId="01284B57" w14:textId="77777777" w:rsidR="007B3F5A" w:rsidRDefault="007B3F5A">
            <w:pPr>
              <w:spacing w:after="0"/>
              <w:ind w:left="135"/>
            </w:pPr>
          </w:p>
        </w:tc>
      </w:tr>
      <w:tr w:rsidR="007B3F5A" w14:paraId="194260ED" w14:textId="77777777">
        <w:trPr>
          <w:trHeight w:val="144"/>
          <w:tblCellSpacing w:w="20" w:type="nil"/>
        </w:trPr>
        <w:tc>
          <w:tcPr>
            <w:tcW w:w="0" w:type="auto"/>
            <w:gridSpan w:val="2"/>
            <w:tcMar>
              <w:top w:w="50" w:type="dxa"/>
              <w:left w:w="100" w:type="dxa"/>
            </w:tcMar>
            <w:vAlign w:val="center"/>
          </w:tcPr>
          <w:p w14:paraId="5F7B75C4" w14:textId="77777777" w:rsidR="007B3F5A" w:rsidRDefault="00A2474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1E61CA00" w14:textId="77777777" w:rsidR="007B3F5A" w:rsidRDefault="00A24742">
            <w:pPr>
              <w:spacing w:after="0"/>
              <w:ind w:left="135"/>
              <w:jc w:val="center"/>
            </w:pPr>
            <w:r>
              <w:rPr>
                <w:rFonts w:ascii="Times New Roman" w:hAnsi="Times New Roman"/>
                <w:color w:val="000000"/>
                <w:sz w:val="24"/>
              </w:rPr>
              <w:t xml:space="preserve"> 3 </w:t>
            </w:r>
          </w:p>
        </w:tc>
        <w:tc>
          <w:tcPr>
            <w:tcW w:w="0" w:type="auto"/>
            <w:gridSpan w:val="3"/>
            <w:tcMar>
              <w:top w:w="50" w:type="dxa"/>
              <w:left w:w="100" w:type="dxa"/>
            </w:tcMar>
            <w:vAlign w:val="center"/>
          </w:tcPr>
          <w:p w14:paraId="288F371F" w14:textId="77777777" w:rsidR="007B3F5A" w:rsidRDefault="007B3F5A"/>
        </w:tc>
      </w:tr>
      <w:tr w:rsidR="007B3F5A" w:rsidRPr="00201384" w14:paraId="1E26A207" w14:textId="77777777">
        <w:trPr>
          <w:trHeight w:val="144"/>
          <w:tblCellSpacing w:w="20" w:type="nil"/>
        </w:trPr>
        <w:tc>
          <w:tcPr>
            <w:tcW w:w="0" w:type="auto"/>
            <w:gridSpan w:val="6"/>
            <w:tcMar>
              <w:top w:w="50" w:type="dxa"/>
              <w:left w:w="100" w:type="dxa"/>
            </w:tcMar>
            <w:vAlign w:val="center"/>
          </w:tcPr>
          <w:p w14:paraId="228D3493" w14:textId="77777777" w:rsidR="007B3F5A" w:rsidRPr="00005E20" w:rsidRDefault="00A24742">
            <w:pPr>
              <w:spacing w:after="0"/>
              <w:ind w:left="135"/>
              <w:rPr>
                <w:lang w:val="ru-RU"/>
              </w:rPr>
            </w:pPr>
            <w:r w:rsidRPr="00005E20">
              <w:rPr>
                <w:rFonts w:ascii="Times New Roman" w:hAnsi="Times New Roman"/>
                <w:b/>
                <w:color w:val="000000"/>
                <w:sz w:val="24"/>
                <w:lang w:val="ru-RU"/>
              </w:rPr>
              <w:t>Раздел 4.</w:t>
            </w:r>
            <w:r w:rsidRPr="00005E20">
              <w:rPr>
                <w:rFonts w:ascii="Times New Roman" w:hAnsi="Times New Roman"/>
                <w:color w:val="000000"/>
                <w:sz w:val="24"/>
                <w:lang w:val="ru-RU"/>
              </w:rPr>
              <w:t xml:space="preserve"> </w:t>
            </w:r>
            <w:r w:rsidRPr="00005E20">
              <w:rPr>
                <w:rFonts w:ascii="Times New Roman" w:hAnsi="Times New Roman"/>
                <w:b/>
                <w:color w:val="000000"/>
                <w:sz w:val="24"/>
                <w:lang w:val="ru-RU"/>
              </w:rPr>
              <w:t xml:space="preserve">Поэзия второй половины </w:t>
            </w:r>
            <w:r>
              <w:rPr>
                <w:rFonts w:ascii="Times New Roman" w:hAnsi="Times New Roman"/>
                <w:b/>
                <w:color w:val="000000"/>
                <w:sz w:val="24"/>
              </w:rPr>
              <w:t>XX</w:t>
            </w:r>
            <w:r w:rsidRPr="00005E20">
              <w:rPr>
                <w:rFonts w:ascii="Times New Roman" w:hAnsi="Times New Roman"/>
                <w:b/>
                <w:color w:val="000000"/>
                <w:sz w:val="24"/>
                <w:lang w:val="ru-RU"/>
              </w:rPr>
              <w:t xml:space="preserve"> — начала </w:t>
            </w:r>
            <w:r>
              <w:rPr>
                <w:rFonts w:ascii="Times New Roman" w:hAnsi="Times New Roman"/>
                <w:b/>
                <w:color w:val="000000"/>
                <w:sz w:val="24"/>
              </w:rPr>
              <w:t>XXI</w:t>
            </w:r>
            <w:r w:rsidRPr="00005E20">
              <w:rPr>
                <w:rFonts w:ascii="Times New Roman" w:hAnsi="Times New Roman"/>
                <w:b/>
                <w:color w:val="000000"/>
                <w:sz w:val="24"/>
                <w:lang w:val="ru-RU"/>
              </w:rPr>
              <w:t xml:space="preserve"> века</w:t>
            </w:r>
          </w:p>
        </w:tc>
      </w:tr>
      <w:tr w:rsidR="007B3F5A" w14:paraId="083503A3" w14:textId="77777777">
        <w:trPr>
          <w:trHeight w:val="144"/>
          <w:tblCellSpacing w:w="20" w:type="nil"/>
        </w:trPr>
        <w:tc>
          <w:tcPr>
            <w:tcW w:w="570" w:type="dxa"/>
            <w:tcMar>
              <w:top w:w="50" w:type="dxa"/>
              <w:left w:w="100" w:type="dxa"/>
            </w:tcMar>
            <w:vAlign w:val="center"/>
          </w:tcPr>
          <w:p w14:paraId="4B22A9FA" w14:textId="77777777" w:rsidR="007B3F5A" w:rsidRDefault="00A24742">
            <w:pPr>
              <w:spacing w:after="0"/>
            </w:pPr>
            <w:r>
              <w:rPr>
                <w:rFonts w:ascii="Times New Roman" w:hAnsi="Times New Roman"/>
                <w:color w:val="000000"/>
                <w:sz w:val="24"/>
              </w:rPr>
              <w:t>4.1</w:t>
            </w:r>
          </w:p>
        </w:tc>
        <w:tc>
          <w:tcPr>
            <w:tcW w:w="3256" w:type="dxa"/>
            <w:tcMar>
              <w:top w:w="50" w:type="dxa"/>
              <w:left w:w="100" w:type="dxa"/>
            </w:tcMar>
            <w:vAlign w:val="center"/>
          </w:tcPr>
          <w:p w14:paraId="0BDFC7F2"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Поэзия второй половины </w:t>
            </w:r>
            <w:r>
              <w:rPr>
                <w:rFonts w:ascii="Times New Roman" w:hAnsi="Times New Roman"/>
                <w:color w:val="000000"/>
                <w:sz w:val="24"/>
              </w:rPr>
              <w:t>XX</w:t>
            </w:r>
            <w:r w:rsidRPr="00005E20">
              <w:rPr>
                <w:rFonts w:ascii="Times New Roman" w:hAnsi="Times New Roman"/>
                <w:color w:val="000000"/>
                <w:sz w:val="24"/>
                <w:lang w:val="ru-RU"/>
              </w:rPr>
              <w:t xml:space="preserve"> — начала </w:t>
            </w:r>
            <w:r>
              <w:rPr>
                <w:rFonts w:ascii="Times New Roman" w:hAnsi="Times New Roman"/>
                <w:color w:val="000000"/>
                <w:sz w:val="24"/>
              </w:rPr>
              <w:t>XXI</w:t>
            </w:r>
            <w:r w:rsidRPr="00005E20">
              <w:rPr>
                <w:rFonts w:ascii="Times New Roman" w:hAnsi="Times New Roman"/>
                <w:color w:val="000000"/>
                <w:sz w:val="24"/>
                <w:lang w:val="ru-RU"/>
              </w:rPr>
              <w:t xml:space="preserve"> века. Стихотворения (по одному произведению не менее чем двух поэтов по выбору). Например, Б. А. Ахмадулиной, А. А. Вознесенского, В. С. Высоцкого, Е. А. Евтушенко, Н. </w:t>
            </w:r>
            <w:r w:rsidRPr="00005E20">
              <w:rPr>
                <w:rFonts w:ascii="Times New Roman" w:hAnsi="Times New Roman"/>
                <w:color w:val="000000"/>
                <w:sz w:val="24"/>
                <w:lang w:val="ru-RU"/>
              </w:rPr>
              <w:lastRenderedPageBreak/>
              <w:t>А.Заболоцкого, Т. Ю. Кибирова, Ю. П. Кузнецова, А. С. Кушнера, Л. Н. Мартынова, Б. Ш. Окуджавы, Р. И. Рождественского, А. А. Тарковского, О. Г. Чухонцева и др.</w:t>
            </w:r>
          </w:p>
        </w:tc>
        <w:tc>
          <w:tcPr>
            <w:tcW w:w="938" w:type="dxa"/>
            <w:tcMar>
              <w:top w:w="50" w:type="dxa"/>
              <w:left w:w="100" w:type="dxa"/>
            </w:tcMar>
            <w:vAlign w:val="center"/>
          </w:tcPr>
          <w:p w14:paraId="23064683" w14:textId="77777777" w:rsidR="007B3F5A" w:rsidRDefault="00A24742">
            <w:pPr>
              <w:spacing w:after="0"/>
              <w:ind w:left="135"/>
              <w:jc w:val="center"/>
            </w:pPr>
            <w:r w:rsidRPr="00005E20">
              <w:rPr>
                <w:rFonts w:ascii="Times New Roman" w:hAnsi="Times New Roman"/>
                <w:color w:val="000000"/>
                <w:sz w:val="24"/>
                <w:lang w:val="ru-RU"/>
              </w:rPr>
              <w:lastRenderedPageBreak/>
              <w:t xml:space="preserve"> </w:t>
            </w:r>
            <w:r>
              <w:rPr>
                <w:rFonts w:ascii="Times New Roman" w:hAnsi="Times New Roman"/>
                <w:color w:val="000000"/>
                <w:sz w:val="24"/>
              </w:rPr>
              <w:t xml:space="preserve">2 </w:t>
            </w:r>
          </w:p>
        </w:tc>
        <w:tc>
          <w:tcPr>
            <w:tcW w:w="1654" w:type="dxa"/>
            <w:tcMar>
              <w:top w:w="50" w:type="dxa"/>
              <w:left w:w="100" w:type="dxa"/>
            </w:tcMar>
            <w:vAlign w:val="center"/>
          </w:tcPr>
          <w:p w14:paraId="42CBE0E3" w14:textId="77777777" w:rsidR="007B3F5A" w:rsidRDefault="007B3F5A">
            <w:pPr>
              <w:spacing w:after="0"/>
              <w:ind w:left="135"/>
              <w:jc w:val="center"/>
            </w:pPr>
          </w:p>
        </w:tc>
        <w:tc>
          <w:tcPr>
            <w:tcW w:w="1744" w:type="dxa"/>
            <w:tcMar>
              <w:top w:w="50" w:type="dxa"/>
              <w:left w:w="100" w:type="dxa"/>
            </w:tcMar>
            <w:vAlign w:val="center"/>
          </w:tcPr>
          <w:p w14:paraId="227F4161" w14:textId="77777777" w:rsidR="007B3F5A" w:rsidRDefault="007B3F5A">
            <w:pPr>
              <w:spacing w:after="0"/>
              <w:ind w:left="135"/>
              <w:jc w:val="center"/>
            </w:pPr>
          </w:p>
        </w:tc>
        <w:tc>
          <w:tcPr>
            <w:tcW w:w="2536" w:type="dxa"/>
            <w:tcMar>
              <w:top w:w="50" w:type="dxa"/>
              <w:left w:w="100" w:type="dxa"/>
            </w:tcMar>
            <w:vAlign w:val="center"/>
          </w:tcPr>
          <w:p w14:paraId="06FBE2B6" w14:textId="77777777" w:rsidR="007B3F5A" w:rsidRDefault="007B3F5A">
            <w:pPr>
              <w:spacing w:after="0"/>
              <w:ind w:left="135"/>
            </w:pPr>
          </w:p>
        </w:tc>
      </w:tr>
      <w:tr w:rsidR="007B3F5A" w14:paraId="29B84432" w14:textId="77777777">
        <w:trPr>
          <w:trHeight w:val="144"/>
          <w:tblCellSpacing w:w="20" w:type="nil"/>
        </w:trPr>
        <w:tc>
          <w:tcPr>
            <w:tcW w:w="0" w:type="auto"/>
            <w:gridSpan w:val="2"/>
            <w:tcMar>
              <w:top w:w="50" w:type="dxa"/>
              <w:left w:w="100" w:type="dxa"/>
            </w:tcMar>
            <w:vAlign w:val="center"/>
          </w:tcPr>
          <w:p w14:paraId="74D93B6F" w14:textId="77777777" w:rsidR="007B3F5A" w:rsidRDefault="00A24742">
            <w:pPr>
              <w:spacing w:after="0"/>
              <w:ind w:left="135"/>
            </w:pPr>
            <w:proofErr w:type="spellStart"/>
            <w:r>
              <w:rPr>
                <w:rFonts w:ascii="Times New Roman" w:hAnsi="Times New Roman"/>
                <w:b/>
                <w:color w:val="000000"/>
                <w:sz w:val="24"/>
              </w:rPr>
              <w:lastRenderedPageBreak/>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4CCA0C82" w14:textId="77777777" w:rsidR="007B3F5A" w:rsidRDefault="00A247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7E4EA260" w14:textId="77777777" w:rsidR="007B3F5A" w:rsidRDefault="007B3F5A"/>
        </w:tc>
      </w:tr>
      <w:tr w:rsidR="007B3F5A" w:rsidRPr="00201384" w14:paraId="7EA750EE" w14:textId="77777777">
        <w:trPr>
          <w:trHeight w:val="144"/>
          <w:tblCellSpacing w:w="20" w:type="nil"/>
        </w:trPr>
        <w:tc>
          <w:tcPr>
            <w:tcW w:w="0" w:type="auto"/>
            <w:gridSpan w:val="6"/>
            <w:tcMar>
              <w:top w:w="50" w:type="dxa"/>
              <w:left w:w="100" w:type="dxa"/>
            </w:tcMar>
            <w:vAlign w:val="center"/>
          </w:tcPr>
          <w:p w14:paraId="1D1D0DCE" w14:textId="77777777" w:rsidR="007B3F5A" w:rsidRPr="00005E20" w:rsidRDefault="00A24742">
            <w:pPr>
              <w:spacing w:after="0"/>
              <w:ind w:left="135"/>
              <w:rPr>
                <w:lang w:val="ru-RU"/>
              </w:rPr>
            </w:pPr>
            <w:r w:rsidRPr="00005E20">
              <w:rPr>
                <w:rFonts w:ascii="Times New Roman" w:hAnsi="Times New Roman"/>
                <w:b/>
                <w:color w:val="000000"/>
                <w:sz w:val="24"/>
                <w:lang w:val="ru-RU"/>
              </w:rPr>
              <w:t>Раздел 5.</w:t>
            </w:r>
            <w:r w:rsidRPr="00005E20">
              <w:rPr>
                <w:rFonts w:ascii="Times New Roman" w:hAnsi="Times New Roman"/>
                <w:color w:val="000000"/>
                <w:sz w:val="24"/>
                <w:lang w:val="ru-RU"/>
              </w:rPr>
              <w:t xml:space="preserve"> </w:t>
            </w:r>
            <w:r w:rsidRPr="00005E20">
              <w:rPr>
                <w:rFonts w:ascii="Times New Roman" w:hAnsi="Times New Roman"/>
                <w:b/>
                <w:color w:val="000000"/>
                <w:sz w:val="24"/>
                <w:lang w:val="ru-RU"/>
              </w:rPr>
              <w:t xml:space="preserve">Драматургия второй половины ХХ — начала </w:t>
            </w:r>
            <w:r>
              <w:rPr>
                <w:rFonts w:ascii="Times New Roman" w:hAnsi="Times New Roman"/>
                <w:b/>
                <w:color w:val="000000"/>
                <w:sz w:val="24"/>
              </w:rPr>
              <w:t>XXI</w:t>
            </w:r>
            <w:r w:rsidRPr="00005E20">
              <w:rPr>
                <w:rFonts w:ascii="Times New Roman" w:hAnsi="Times New Roman"/>
                <w:b/>
                <w:color w:val="000000"/>
                <w:sz w:val="24"/>
                <w:lang w:val="ru-RU"/>
              </w:rPr>
              <w:t xml:space="preserve"> века</w:t>
            </w:r>
          </w:p>
        </w:tc>
      </w:tr>
      <w:tr w:rsidR="007B3F5A" w14:paraId="2285CE7B" w14:textId="77777777">
        <w:trPr>
          <w:trHeight w:val="144"/>
          <w:tblCellSpacing w:w="20" w:type="nil"/>
        </w:trPr>
        <w:tc>
          <w:tcPr>
            <w:tcW w:w="570" w:type="dxa"/>
            <w:tcMar>
              <w:top w:w="50" w:type="dxa"/>
              <w:left w:w="100" w:type="dxa"/>
            </w:tcMar>
            <w:vAlign w:val="center"/>
          </w:tcPr>
          <w:p w14:paraId="73D8A408" w14:textId="77777777" w:rsidR="007B3F5A" w:rsidRDefault="00A24742">
            <w:pPr>
              <w:spacing w:after="0"/>
            </w:pPr>
            <w:r>
              <w:rPr>
                <w:rFonts w:ascii="Times New Roman" w:hAnsi="Times New Roman"/>
                <w:color w:val="000000"/>
                <w:sz w:val="24"/>
              </w:rPr>
              <w:t>5.1</w:t>
            </w:r>
          </w:p>
        </w:tc>
        <w:tc>
          <w:tcPr>
            <w:tcW w:w="3256" w:type="dxa"/>
            <w:tcMar>
              <w:top w:w="50" w:type="dxa"/>
              <w:left w:w="100" w:type="dxa"/>
            </w:tcMar>
            <w:vAlign w:val="center"/>
          </w:tcPr>
          <w:p w14:paraId="5919C48F"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Драматургия второй половины ХХ — начала </w:t>
            </w:r>
            <w:r>
              <w:rPr>
                <w:rFonts w:ascii="Times New Roman" w:hAnsi="Times New Roman"/>
                <w:color w:val="000000"/>
                <w:sz w:val="24"/>
              </w:rPr>
              <w:t>XXI</w:t>
            </w:r>
            <w:r w:rsidRPr="00005E20">
              <w:rPr>
                <w:rFonts w:ascii="Times New Roman" w:hAnsi="Times New Roman"/>
                <w:color w:val="000000"/>
                <w:sz w:val="24"/>
                <w:lang w:val="ru-RU"/>
              </w:rPr>
              <w:t xml:space="preserve"> века. Пьесы (произведение одного из драматургов по выбору). Например, А. Н. Арбузов «Иркутская история»; А. В. Вампилов «Старший сын»; К. В. Драгунская «Рыжая пьеса» и др.</w:t>
            </w:r>
          </w:p>
        </w:tc>
        <w:tc>
          <w:tcPr>
            <w:tcW w:w="938" w:type="dxa"/>
            <w:tcMar>
              <w:top w:w="50" w:type="dxa"/>
              <w:left w:w="100" w:type="dxa"/>
            </w:tcMar>
            <w:vAlign w:val="center"/>
          </w:tcPr>
          <w:p w14:paraId="4C969351"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479E5D72" w14:textId="77777777" w:rsidR="007B3F5A" w:rsidRDefault="007B3F5A">
            <w:pPr>
              <w:spacing w:after="0"/>
              <w:ind w:left="135"/>
              <w:jc w:val="center"/>
            </w:pPr>
          </w:p>
        </w:tc>
        <w:tc>
          <w:tcPr>
            <w:tcW w:w="1744" w:type="dxa"/>
            <w:tcMar>
              <w:top w:w="50" w:type="dxa"/>
              <w:left w:w="100" w:type="dxa"/>
            </w:tcMar>
            <w:vAlign w:val="center"/>
          </w:tcPr>
          <w:p w14:paraId="2173C225" w14:textId="77777777" w:rsidR="007B3F5A" w:rsidRDefault="007B3F5A">
            <w:pPr>
              <w:spacing w:after="0"/>
              <w:ind w:left="135"/>
              <w:jc w:val="center"/>
            </w:pPr>
          </w:p>
        </w:tc>
        <w:tc>
          <w:tcPr>
            <w:tcW w:w="2536" w:type="dxa"/>
            <w:tcMar>
              <w:top w:w="50" w:type="dxa"/>
              <w:left w:w="100" w:type="dxa"/>
            </w:tcMar>
            <w:vAlign w:val="center"/>
          </w:tcPr>
          <w:p w14:paraId="70EBD636" w14:textId="77777777" w:rsidR="007B3F5A" w:rsidRDefault="007B3F5A">
            <w:pPr>
              <w:spacing w:after="0"/>
              <w:ind w:left="135"/>
            </w:pPr>
          </w:p>
        </w:tc>
      </w:tr>
      <w:tr w:rsidR="007B3F5A" w14:paraId="7599522F" w14:textId="77777777">
        <w:trPr>
          <w:trHeight w:val="144"/>
          <w:tblCellSpacing w:w="20" w:type="nil"/>
        </w:trPr>
        <w:tc>
          <w:tcPr>
            <w:tcW w:w="0" w:type="auto"/>
            <w:gridSpan w:val="2"/>
            <w:tcMar>
              <w:top w:w="50" w:type="dxa"/>
              <w:left w:w="100" w:type="dxa"/>
            </w:tcMar>
            <w:vAlign w:val="center"/>
          </w:tcPr>
          <w:p w14:paraId="024EF7B7" w14:textId="77777777" w:rsidR="007B3F5A" w:rsidRDefault="00A24742">
            <w:pPr>
              <w:spacing w:after="0"/>
              <w:ind w:left="135"/>
            </w:pPr>
            <w:proofErr w:type="spellStart"/>
            <w:r>
              <w:rPr>
                <w:rFonts w:ascii="Times New Roman" w:hAnsi="Times New Roman"/>
                <w:b/>
                <w:color w:val="000000"/>
                <w:sz w:val="24"/>
              </w:rPr>
              <w:t>Итого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по</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разделу</w:t>
            </w:r>
            <w:proofErr w:type="spellEnd"/>
          </w:p>
        </w:tc>
        <w:tc>
          <w:tcPr>
            <w:tcW w:w="1474" w:type="dxa"/>
            <w:tcMar>
              <w:top w:w="50" w:type="dxa"/>
              <w:left w:w="100" w:type="dxa"/>
            </w:tcMar>
            <w:vAlign w:val="center"/>
          </w:tcPr>
          <w:p w14:paraId="2A81CF58" w14:textId="77777777" w:rsidR="007B3F5A" w:rsidRDefault="00A24742">
            <w:pPr>
              <w:spacing w:after="0"/>
              <w:ind w:left="135"/>
              <w:jc w:val="center"/>
            </w:pPr>
            <w:r>
              <w:rPr>
                <w:rFonts w:ascii="Times New Roman" w:hAnsi="Times New Roman"/>
                <w:color w:val="000000"/>
                <w:sz w:val="24"/>
              </w:rPr>
              <w:t xml:space="preserve"> 1 </w:t>
            </w:r>
          </w:p>
        </w:tc>
        <w:tc>
          <w:tcPr>
            <w:tcW w:w="0" w:type="auto"/>
            <w:gridSpan w:val="3"/>
            <w:tcMar>
              <w:top w:w="50" w:type="dxa"/>
              <w:left w:w="100" w:type="dxa"/>
            </w:tcMar>
            <w:vAlign w:val="center"/>
          </w:tcPr>
          <w:p w14:paraId="50FC2EB9" w14:textId="77777777" w:rsidR="007B3F5A" w:rsidRDefault="007B3F5A"/>
        </w:tc>
      </w:tr>
      <w:tr w:rsidR="007B3F5A" w14:paraId="1F9F39F5" w14:textId="77777777">
        <w:trPr>
          <w:trHeight w:val="144"/>
          <w:tblCellSpacing w:w="20" w:type="nil"/>
        </w:trPr>
        <w:tc>
          <w:tcPr>
            <w:tcW w:w="0" w:type="auto"/>
            <w:gridSpan w:val="6"/>
            <w:tcMar>
              <w:top w:w="50" w:type="dxa"/>
              <w:left w:w="100" w:type="dxa"/>
            </w:tcMar>
            <w:vAlign w:val="center"/>
          </w:tcPr>
          <w:p w14:paraId="15F2D342" w14:textId="77777777" w:rsidR="007B3F5A" w:rsidRDefault="00A2474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6.</w:t>
            </w:r>
            <w:r>
              <w:rPr>
                <w:rFonts w:ascii="Times New Roman" w:hAnsi="Times New Roman"/>
                <w:color w:val="000000"/>
                <w:sz w:val="24"/>
              </w:rPr>
              <w:t xml:space="preserve"> </w:t>
            </w:r>
            <w:proofErr w:type="spellStart"/>
            <w:r>
              <w:rPr>
                <w:rFonts w:ascii="Times New Roman" w:hAnsi="Times New Roman"/>
                <w:b/>
                <w:color w:val="000000"/>
                <w:sz w:val="24"/>
              </w:rPr>
              <w:t>Литература</w:t>
            </w:r>
            <w:proofErr w:type="spellEnd"/>
            <w:r>
              <w:rPr>
                <w:rFonts w:ascii="Times New Roman" w:hAnsi="Times New Roman"/>
                <w:b/>
                <w:color w:val="000000"/>
                <w:sz w:val="24"/>
              </w:rPr>
              <w:t xml:space="preserve"> </w:t>
            </w:r>
            <w:proofErr w:type="spellStart"/>
            <w:r>
              <w:rPr>
                <w:rFonts w:ascii="Times New Roman" w:hAnsi="Times New Roman"/>
                <w:b/>
                <w:color w:val="000000"/>
                <w:sz w:val="24"/>
              </w:rPr>
              <w:t>народов</w:t>
            </w:r>
            <w:proofErr w:type="spellEnd"/>
            <w:r>
              <w:rPr>
                <w:rFonts w:ascii="Times New Roman" w:hAnsi="Times New Roman"/>
                <w:b/>
                <w:color w:val="000000"/>
                <w:sz w:val="24"/>
              </w:rPr>
              <w:t xml:space="preserve"> </w:t>
            </w:r>
            <w:proofErr w:type="spellStart"/>
            <w:r>
              <w:rPr>
                <w:rFonts w:ascii="Times New Roman" w:hAnsi="Times New Roman"/>
                <w:b/>
                <w:color w:val="000000"/>
                <w:sz w:val="24"/>
              </w:rPr>
              <w:t>России</w:t>
            </w:r>
            <w:proofErr w:type="spellEnd"/>
          </w:p>
        </w:tc>
      </w:tr>
      <w:tr w:rsidR="007B3F5A" w14:paraId="4E515DBF" w14:textId="77777777">
        <w:trPr>
          <w:trHeight w:val="144"/>
          <w:tblCellSpacing w:w="20" w:type="nil"/>
        </w:trPr>
        <w:tc>
          <w:tcPr>
            <w:tcW w:w="570" w:type="dxa"/>
            <w:tcMar>
              <w:top w:w="50" w:type="dxa"/>
              <w:left w:w="100" w:type="dxa"/>
            </w:tcMar>
            <w:vAlign w:val="center"/>
          </w:tcPr>
          <w:p w14:paraId="3A7F4193" w14:textId="77777777" w:rsidR="007B3F5A" w:rsidRDefault="00A24742">
            <w:pPr>
              <w:spacing w:after="0"/>
            </w:pPr>
            <w:r>
              <w:rPr>
                <w:rFonts w:ascii="Times New Roman" w:hAnsi="Times New Roman"/>
                <w:color w:val="000000"/>
                <w:sz w:val="24"/>
              </w:rPr>
              <w:t>6.1</w:t>
            </w:r>
          </w:p>
        </w:tc>
        <w:tc>
          <w:tcPr>
            <w:tcW w:w="3256" w:type="dxa"/>
            <w:tcMar>
              <w:top w:w="50" w:type="dxa"/>
              <w:left w:w="100" w:type="dxa"/>
            </w:tcMar>
            <w:vAlign w:val="center"/>
          </w:tcPr>
          <w:p w14:paraId="3F036883" w14:textId="77777777" w:rsidR="007B3F5A" w:rsidRPr="00005E20" w:rsidRDefault="00A24742">
            <w:pPr>
              <w:spacing w:after="0"/>
              <w:ind w:left="135"/>
              <w:rPr>
                <w:lang w:val="ru-RU"/>
              </w:rPr>
            </w:pPr>
            <w:r w:rsidRPr="00005E20">
              <w:rPr>
                <w:rFonts w:ascii="Times New Roman" w:hAnsi="Times New Roman"/>
                <w:color w:val="000000"/>
                <w:sz w:val="24"/>
                <w:lang w:val="ru-RU"/>
              </w:rPr>
              <w:t>Рассказы, повести, стихотворения (не менее одного произведения по выбору). Например, рассказ Ю. Рытхэу «Хранитель огня»; повесть Ю. Шесталова «Синий ветер каслания» и др.; стихотворения Г. Айги, Р. Гамзатова, М.Джалиля, М.Карима, Д.Кугультинова, К.Кулиева и др.</w:t>
            </w:r>
          </w:p>
        </w:tc>
        <w:tc>
          <w:tcPr>
            <w:tcW w:w="938" w:type="dxa"/>
            <w:tcMar>
              <w:top w:w="50" w:type="dxa"/>
              <w:left w:w="100" w:type="dxa"/>
            </w:tcMar>
            <w:vAlign w:val="center"/>
          </w:tcPr>
          <w:p w14:paraId="00CD47B4"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E447D42" w14:textId="77777777" w:rsidR="007B3F5A" w:rsidRDefault="007B3F5A">
            <w:pPr>
              <w:spacing w:after="0"/>
              <w:ind w:left="135"/>
              <w:jc w:val="center"/>
            </w:pPr>
          </w:p>
        </w:tc>
        <w:tc>
          <w:tcPr>
            <w:tcW w:w="1744" w:type="dxa"/>
            <w:tcMar>
              <w:top w:w="50" w:type="dxa"/>
              <w:left w:w="100" w:type="dxa"/>
            </w:tcMar>
            <w:vAlign w:val="center"/>
          </w:tcPr>
          <w:p w14:paraId="04864804" w14:textId="77777777" w:rsidR="007B3F5A" w:rsidRDefault="007B3F5A">
            <w:pPr>
              <w:spacing w:after="0"/>
              <w:ind w:left="135"/>
              <w:jc w:val="center"/>
            </w:pPr>
          </w:p>
        </w:tc>
        <w:tc>
          <w:tcPr>
            <w:tcW w:w="2536" w:type="dxa"/>
            <w:tcMar>
              <w:top w:w="50" w:type="dxa"/>
              <w:left w:w="100" w:type="dxa"/>
            </w:tcMar>
            <w:vAlign w:val="center"/>
          </w:tcPr>
          <w:p w14:paraId="2E8563C6" w14:textId="77777777" w:rsidR="007B3F5A" w:rsidRDefault="007B3F5A">
            <w:pPr>
              <w:spacing w:after="0"/>
              <w:ind w:left="135"/>
            </w:pPr>
          </w:p>
        </w:tc>
      </w:tr>
      <w:tr w:rsidR="007B3F5A" w14:paraId="151223C5" w14:textId="77777777">
        <w:trPr>
          <w:trHeight w:val="144"/>
          <w:tblCellSpacing w:w="20" w:type="nil"/>
        </w:trPr>
        <w:tc>
          <w:tcPr>
            <w:tcW w:w="0" w:type="auto"/>
            <w:gridSpan w:val="2"/>
            <w:tcMar>
              <w:top w:w="50" w:type="dxa"/>
              <w:left w:w="100" w:type="dxa"/>
            </w:tcMar>
            <w:vAlign w:val="center"/>
          </w:tcPr>
          <w:p w14:paraId="228658C8"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1708B5D1" w14:textId="77777777" w:rsidR="007B3F5A" w:rsidRDefault="00A24742">
            <w:pPr>
              <w:spacing w:after="0"/>
              <w:ind w:left="135"/>
              <w:jc w:val="center"/>
            </w:pPr>
            <w:r>
              <w:rPr>
                <w:rFonts w:ascii="Times New Roman" w:hAnsi="Times New Roman"/>
                <w:color w:val="000000"/>
                <w:sz w:val="24"/>
              </w:rPr>
              <w:t xml:space="preserve"> 2 </w:t>
            </w:r>
          </w:p>
        </w:tc>
        <w:tc>
          <w:tcPr>
            <w:tcW w:w="0" w:type="auto"/>
            <w:gridSpan w:val="3"/>
            <w:tcMar>
              <w:top w:w="50" w:type="dxa"/>
              <w:left w:w="100" w:type="dxa"/>
            </w:tcMar>
            <w:vAlign w:val="center"/>
          </w:tcPr>
          <w:p w14:paraId="4433DF81" w14:textId="77777777" w:rsidR="007B3F5A" w:rsidRDefault="007B3F5A"/>
        </w:tc>
      </w:tr>
      <w:tr w:rsidR="007B3F5A" w14:paraId="49F2878A" w14:textId="77777777">
        <w:trPr>
          <w:trHeight w:val="144"/>
          <w:tblCellSpacing w:w="20" w:type="nil"/>
        </w:trPr>
        <w:tc>
          <w:tcPr>
            <w:tcW w:w="0" w:type="auto"/>
            <w:gridSpan w:val="6"/>
            <w:tcMar>
              <w:top w:w="50" w:type="dxa"/>
              <w:left w:w="100" w:type="dxa"/>
            </w:tcMar>
            <w:vAlign w:val="center"/>
          </w:tcPr>
          <w:p w14:paraId="73F2F01D" w14:textId="77777777" w:rsidR="007B3F5A" w:rsidRDefault="00A24742">
            <w:pPr>
              <w:spacing w:after="0"/>
              <w:ind w:left="135"/>
            </w:pPr>
            <w:proofErr w:type="spellStart"/>
            <w:r>
              <w:rPr>
                <w:rFonts w:ascii="Times New Roman" w:hAnsi="Times New Roman"/>
                <w:b/>
                <w:color w:val="000000"/>
                <w:sz w:val="24"/>
              </w:rPr>
              <w:t>Раздел</w:t>
            </w:r>
            <w:proofErr w:type="spellEnd"/>
            <w:r>
              <w:rPr>
                <w:rFonts w:ascii="Times New Roman" w:hAnsi="Times New Roman"/>
                <w:b/>
                <w:color w:val="000000"/>
                <w:sz w:val="24"/>
              </w:rPr>
              <w:t xml:space="preserve"> 7.</w:t>
            </w:r>
            <w:r>
              <w:rPr>
                <w:rFonts w:ascii="Times New Roman" w:hAnsi="Times New Roman"/>
                <w:color w:val="000000"/>
                <w:sz w:val="24"/>
              </w:rPr>
              <w:t xml:space="preserve"> </w:t>
            </w:r>
            <w:proofErr w:type="spellStart"/>
            <w:r>
              <w:rPr>
                <w:rFonts w:ascii="Times New Roman" w:hAnsi="Times New Roman"/>
                <w:b/>
                <w:color w:val="000000"/>
                <w:sz w:val="24"/>
              </w:rPr>
              <w:t>Зарубежная</w:t>
            </w:r>
            <w:proofErr w:type="spellEnd"/>
            <w:r>
              <w:rPr>
                <w:rFonts w:ascii="Times New Roman" w:hAnsi="Times New Roman"/>
                <w:b/>
                <w:color w:val="000000"/>
                <w:sz w:val="24"/>
              </w:rPr>
              <w:t xml:space="preserve"> </w:t>
            </w:r>
            <w:proofErr w:type="spellStart"/>
            <w:r>
              <w:rPr>
                <w:rFonts w:ascii="Times New Roman" w:hAnsi="Times New Roman"/>
                <w:b/>
                <w:color w:val="000000"/>
                <w:sz w:val="24"/>
              </w:rPr>
              <w:t>литература</w:t>
            </w:r>
            <w:proofErr w:type="spellEnd"/>
          </w:p>
        </w:tc>
      </w:tr>
      <w:tr w:rsidR="007B3F5A" w14:paraId="3DE35808" w14:textId="77777777">
        <w:trPr>
          <w:trHeight w:val="144"/>
          <w:tblCellSpacing w:w="20" w:type="nil"/>
        </w:trPr>
        <w:tc>
          <w:tcPr>
            <w:tcW w:w="570" w:type="dxa"/>
            <w:tcMar>
              <w:top w:w="50" w:type="dxa"/>
              <w:left w:w="100" w:type="dxa"/>
            </w:tcMar>
            <w:vAlign w:val="center"/>
          </w:tcPr>
          <w:p w14:paraId="78468E79" w14:textId="77777777" w:rsidR="007B3F5A" w:rsidRDefault="00A24742">
            <w:pPr>
              <w:spacing w:after="0"/>
            </w:pPr>
            <w:r>
              <w:rPr>
                <w:rFonts w:ascii="Times New Roman" w:hAnsi="Times New Roman"/>
                <w:color w:val="000000"/>
                <w:sz w:val="24"/>
              </w:rPr>
              <w:lastRenderedPageBreak/>
              <w:t>7.1</w:t>
            </w:r>
          </w:p>
        </w:tc>
        <w:tc>
          <w:tcPr>
            <w:tcW w:w="3256" w:type="dxa"/>
            <w:tcMar>
              <w:top w:w="50" w:type="dxa"/>
              <w:left w:w="100" w:type="dxa"/>
            </w:tcMar>
            <w:vAlign w:val="center"/>
          </w:tcPr>
          <w:p w14:paraId="45D4B3E3" w14:textId="77777777" w:rsidR="007B3F5A" w:rsidRPr="003C400B" w:rsidRDefault="00A24742">
            <w:pPr>
              <w:spacing w:after="0"/>
              <w:ind w:left="135"/>
              <w:rPr>
                <w:lang w:val="ru-RU"/>
              </w:rPr>
            </w:pPr>
            <w:r w:rsidRPr="00005E20">
              <w:rPr>
                <w:rFonts w:ascii="Times New Roman" w:hAnsi="Times New Roman"/>
                <w:color w:val="000000"/>
                <w:sz w:val="24"/>
                <w:lang w:val="ru-RU"/>
              </w:rPr>
              <w:t xml:space="preserve">Зарубежная проза </w:t>
            </w:r>
            <w:r>
              <w:rPr>
                <w:rFonts w:ascii="Times New Roman" w:hAnsi="Times New Roman"/>
                <w:color w:val="000000"/>
                <w:sz w:val="24"/>
              </w:rPr>
              <w:t>XX</w:t>
            </w:r>
            <w:r w:rsidRPr="00005E20">
              <w:rPr>
                <w:rFonts w:ascii="Times New Roman" w:hAnsi="Times New Roman"/>
                <w:color w:val="000000"/>
                <w:sz w:val="24"/>
                <w:lang w:val="ru-RU"/>
              </w:rPr>
              <w:t xml:space="preserve"> века (не менее одного произведения по выбору). </w:t>
            </w:r>
            <w:r w:rsidRPr="003C400B">
              <w:rPr>
                <w:rFonts w:ascii="Times New Roman" w:hAnsi="Times New Roman"/>
                <w:color w:val="000000"/>
                <w:sz w:val="24"/>
                <w:lang w:val="ru-RU"/>
              </w:rPr>
              <w:t xml:space="preserve">Например, произведения Р. </w:t>
            </w:r>
            <w:proofErr w:type="spellStart"/>
            <w:r w:rsidRPr="003C400B">
              <w:rPr>
                <w:rFonts w:ascii="Times New Roman" w:hAnsi="Times New Roman"/>
                <w:color w:val="000000"/>
                <w:sz w:val="24"/>
                <w:lang w:val="ru-RU"/>
              </w:rPr>
              <w:t>Брэдбери</w:t>
            </w:r>
            <w:proofErr w:type="spellEnd"/>
            <w:r w:rsidRPr="003C400B">
              <w:rPr>
                <w:rFonts w:ascii="Times New Roman" w:hAnsi="Times New Roman"/>
                <w:color w:val="000000"/>
                <w:sz w:val="24"/>
                <w:lang w:val="ru-RU"/>
              </w:rPr>
              <w:t xml:space="preserve"> «451 градус по Фаренгейту»; А. Камю «Посторонний»; Ф. Кафки «Превращение»; Дж. Оруэлла «1984»; Э. М. Ремарка «На западном фронте без перемен», «Три товарища»; Дж. Сэлинджера «Над пропастью во ржи»; Г. Уэллса «Машина времени»; О. Хаксли «О дивный новый мир»; Э. Хемингуэя «Старик и море» и др.</w:t>
            </w:r>
          </w:p>
        </w:tc>
        <w:tc>
          <w:tcPr>
            <w:tcW w:w="938" w:type="dxa"/>
            <w:tcMar>
              <w:top w:w="50" w:type="dxa"/>
              <w:left w:w="100" w:type="dxa"/>
            </w:tcMar>
            <w:vAlign w:val="center"/>
          </w:tcPr>
          <w:p w14:paraId="0C05F617" w14:textId="77777777" w:rsidR="007B3F5A" w:rsidRDefault="00A24742">
            <w:pPr>
              <w:spacing w:after="0"/>
              <w:ind w:left="135"/>
              <w:jc w:val="center"/>
            </w:pPr>
            <w:r w:rsidRPr="003C400B">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54" w:type="dxa"/>
            <w:tcMar>
              <w:top w:w="50" w:type="dxa"/>
              <w:left w:w="100" w:type="dxa"/>
            </w:tcMar>
            <w:vAlign w:val="center"/>
          </w:tcPr>
          <w:p w14:paraId="5BBE960A" w14:textId="77777777" w:rsidR="007B3F5A" w:rsidRDefault="007B3F5A">
            <w:pPr>
              <w:spacing w:after="0"/>
              <w:ind w:left="135"/>
              <w:jc w:val="center"/>
            </w:pPr>
          </w:p>
        </w:tc>
        <w:tc>
          <w:tcPr>
            <w:tcW w:w="1744" w:type="dxa"/>
            <w:tcMar>
              <w:top w:w="50" w:type="dxa"/>
              <w:left w:w="100" w:type="dxa"/>
            </w:tcMar>
            <w:vAlign w:val="center"/>
          </w:tcPr>
          <w:p w14:paraId="398ED4A0" w14:textId="77777777" w:rsidR="007B3F5A" w:rsidRDefault="007B3F5A">
            <w:pPr>
              <w:spacing w:after="0"/>
              <w:ind w:left="135"/>
              <w:jc w:val="center"/>
            </w:pPr>
          </w:p>
        </w:tc>
        <w:tc>
          <w:tcPr>
            <w:tcW w:w="2536" w:type="dxa"/>
            <w:tcMar>
              <w:top w:w="50" w:type="dxa"/>
              <w:left w:w="100" w:type="dxa"/>
            </w:tcMar>
            <w:vAlign w:val="center"/>
          </w:tcPr>
          <w:p w14:paraId="377FD38B" w14:textId="77777777" w:rsidR="007B3F5A" w:rsidRDefault="007B3F5A">
            <w:pPr>
              <w:spacing w:after="0"/>
              <w:ind w:left="135"/>
            </w:pPr>
          </w:p>
        </w:tc>
      </w:tr>
      <w:tr w:rsidR="007B3F5A" w14:paraId="02695275" w14:textId="77777777">
        <w:trPr>
          <w:trHeight w:val="144"/>
          <w:tblCellSpacing w:w="20" w:type="nil"/>
        </w:trPr>
        <w:tc>
          <w:tcPr>
            <w:tcW w:w="570" w:type="dxa"/>
            <w:tcMar>
              <w:top w:w="50" w:type="dxa"/>
              <w:left w:w="100" w:type="dxa"/>
            </w:tcMar>
            <w:vAlign w:val="center"/>
          </w:tcPr>
          <w:p w14:paraId="55B51142" w14:textId="77777777" w:rsidR="007B3F5A" w:rsidRDefault="00A24742">
            <w:pPr>
              <w:spacing w:after="0"/>
            </w:pPr>
            <w:r>
              <w:rPr>
                <w:rFonts w:ascii="Times New Roman" w:hAnsi="Times New Roman"/>
                <w:color w:val="000000"/>
                <w:sz w:val="24"/>
              </w:rPr>
              <w:t>7.2</w:t>
            </w:r>
          </w:p>
        </w:tc>
        <w:tc>
          <w:tcPr>
            <w:tcW w:w="3256" w:type="dxa"/>
            <w:tcMar>
              <w:top w:w="50" w:type="dxa"/>
              <w:left w:w="100" w:type="dxa"/>
            </w:tcMar>
            <w:vAlign w:val="center"/>
          </w:tcPr>
          <w:p w14:paraId="1E63EF77" w14:textId="77777777" w:rsidR="007B3F5A" w:rsidRDefault="00A24742">
            <w:pPr>
              <w:spacing w:after="0"/>
              <w:ind w:left="135"/>
            </w:pPr>
            <w:r w:rsidRPr="00005E20">
              <w:rPr>
                <w:rFonts w:ascii="Times New Roman" w:hAnsi="Times New Roman"/>
                <w:color w:val="000000"/>
                <w:sz w:val="24"/>
                <w:lang w:val="ru-RU"/>
              </w:rPr>
              <w:t xml:space="preserve">Зарубежная поэзия </w:t>
            </w:r>
            <w:r>
              <w:rPr>
                <w:rFonts w:ascii="Times New Roman" w:hAnsi="Times New Roman"/>
                <w:color w:val="000000"/>
                <w:sz w:val="24"/>
              </w:rPr>
              <w:t>XX</w:t>
            </w:r>
            <w:r w:rsidRPr="00005E20">
              <w:rPr>
                <w:rFonts w:ascii="Times New Roman" w:hAnsi="Times New Roman"/>
                <w:color w:val="000000"/>
                <w:sz w:val="24"/>
                <w:lang w:val="ru-RU"/>
              </w:rPr>
              <w:t xml:space="preserve"> века (не менее двух стихотворений одного из поэтов по выбору). </w:t>
            </w:r>
            <w:proofErr w:type="spellStart"/>
            <w:r>
              <w:rPr>
                <w:rFonts w:ascii="Times New Roman" w:hAnsi="Times New Roman"/>
                <w:color w:val="000000"/>
                <w:sz w:val="24"/>
              </w:rPr>
              <w:t>Например</w:t>
            </w:r>
            <w:proofErr w:type="spellEnd"/>
            <w:r>
              <w:rPr>
                <w:rFonts w:ascii="Times New Roman" w:hAnsi="Times New Roman"/>
                <w:color w:val="000000"/>
                <w:sz w:val="24"/>
              </w:rPr>
              <w:t xml:space="preserve">, </w:t>
            </w:r>
            <w:proofErr w:type="spellStart"/>
            <w:r>
              <w:rPr>
                <w:rFonts w:ascii="Times New Roman" w:hAnsi="Times New Roman"/>
                <w:color w:val="000000"/>
                <w:sz w:val="24"/>
              </w:rPr>
              <w:t>стихотворения</w:t>
            </w:r>
            <w:proofErr w:type="spellEnd"/>
            <w:r>
              <w:rPr>
                <w:rFonts w:ascii="Times New Roman" w:hAnsi="Times New Roman"/>
                <w:color w:val="000000"/>
                <w:sz w:val="24"/>
              </w:rPr>
              <w:t xml:space="preserve"> Г. </w:t>
            </w:r>
            <w:proofErr w:type="spellStart"/>
            <w:r>
              <w:rPr>
                <w:rFonts w:ascii="Times New Roman" w:hAnsi="Times New Roman"/>
                <w:color w:val="000000"/>
                <w:sz w:val="24"/>
              </w:rPr>
              <w:t>Аполлинера</w:t>
            </w:r>
            <w:proofErr w:type="spellEnd"/>
            <w:r>
              <w:rPr>
                <w:rFonts w:ascii="Times New Roman" w:hAnsi="Times New Roman"/>
                <w:color w:val="000000"/>
                <w:sz w:val="24"/>
              </w:rPr>
              <w:t xml:space="preserve">, Т. С. </w:t>
            </w:r>
            <w:proofErr w:type="spellStart"/>
            <w:r>
              <w:rPr>
                <w:rFonts w:ascii="Times New Roman" w:hAnsi="Times New Roman"/>
                <w:color w:val="000000"/>
                <w:sz w:val="24"/>
              </w:rPr>
              <w:t>Элиота</w:t>
            </w:r>
            <w:proofErr w:type="spellEnd"/>
            <w:r>
              <w:rPr>
                <w:rFonts w:ascii="Times New Roman" w:hAnsi="Times New Roman"/>
                <w:color w:val="000000"/>
                <w:sz w:val="24"/>
              </w:rPr>
              <w:t xml:space="preserve"> и </w:t>
            </w:r>
            <w:proofErr w:type="spellStart"/>
            <w:r>
              <w:rPr>
                <w:rFonts w:ascii="Times New Roman" w:hAnsi="Times New Roman"/>
                <w:color w:val="000000"/>
                <w:sz w:val="24"/>
              </w:rPr>
              <w:t>др</w:t>
            </w:r>
            <w:proofErr w:type="spellEnd"/>
            <w:r>
              <w:rPr>
                <w:rFonts w:ascii="Times New Roman" w:hAnsi="Times New Roman"/>
                <w:color w:val="000000"/>
                <w:sz w:val="24"/>
              </w:rPr>
              <w:t>.</w:t>
            </w:r>
          </w:p>
        </w:tc>
        <w:tc>
          <w:tcPr>
            <w:tcW w:w="938" w:type="dxa"/>
            <w:tcMar>
              <w:top w:w="50" w:type="dxa"/>
              <w:left w:w="100" w:type="dxa"/>
            </w:tcMar>
            <w:vAlign w:val="center"/>
          </w:tcPr>
          <w:p w14:paraId="7AE65D93" w14:textId="77777777" w:rsidR="007B3F5A" w:rsidRDefault="00A24742">
            <w:pPr>
              <w:spacing w:after="0"/>
              <w:ind w:left="135"/>
              <w:jc w:val="center"/>
            </w:pPr>
            <w:r>
              <w:rPr>
                <w:rFonts w:ascii="Times New Roman" w:hAnsi="Times New Roman"/>
                <w:color w:val="000000"/>
                <w:sz w:val="24"/>
              </w:rPr>
              <w:t xml:space="preserve"> 1 </w:t>
            </w:r>
          </w:p>
        </w:tc>
        <w:tc>
          <w:tcPr>
            <w:tcW w:w="1654" w:type="dxa"/>
            <w:tcMar>
              <w:top w:w="50" w:type="dxa"/>
              <w:left w:w="100" w:type="dxa"/>
            </w:tcMar>
            <w:vAlign w:val="center"/>
          </w:tcPr>
          <w:p w14:paraId="72A0DD31" w14:textId="77777777" w:rsidR="007B3F5A" w:rsidRDefault="007B3F5A">
            <w:pPr>
              <w:spacing w:after="0"/>
              <w:ind w:left="135"/>
              <w:jc w:val="center"/>
            </w:pPr>
          </w:p>
        </w:tc>
        <w:tc>
          <w:tcPr>
            <w:tcW w:w="1744" w:type="dxa"/>
            <w:tcMar>
              <w:top w:w="50" w:type="dxa"/>
              <w:left w:w="100" w:type="dxa"/>
            </w:tcMar>
            <w:vAlign w:val="center"/>
          </w:tcPr>
          <w:p w14:paraId="20528655" w14:textId="77777777" w:rsidR="007B3F5A" w:rsidRDefault="007B3F5A">
            <w:pPr>
              <w:spacing w:after="0"/>
              <w:ind w:left="135"/>
              <w:jc w:val="center"/>
            </w:pPr>
          </w:p>
        </w:tc>
        <w:tc>
          <w:tcPr>
            <w:tcW w:w="2536" w:type="dxa"/>
            <w:tcMar>
              <w:top w:w="50" w:type="dxa"/>
              <w:left w:w="100" w:type="dxa"/>
            </w:tcMar>
            <w:vAlign w:val="center"/>
          </w:tcPr>
          <w:p w14:paraId="18F82327" w14:textId="77777777" w:rsidR="007B3F5A" w:rsidRDefault="007B3F5A">
            <w:pPr>
              <w:spacing w:after="0"/>
              <w:ind w:left="135"/>
            </w:pPr>
          </w:p>
        </w:tc>
      </w:tr>
      <w:tr w:rsidR="007B3F5A" w14:paraId="1A98E830" w14:textId="77777777">
        <w:trPr>
          <w:trHeight w:val="144"/>
          <w:tblCellSpacing w:w="20" w:type="nil"/>
        </w:trPr>
        <w:tc>
          <w:tcPr>
            <w:tcW w:w="570" w:type="dxa"/>
            <w:tcMar>
              <w:top w:w="50" w:type="dxa"/>
              <w:left w:w="100" w:type="dxa"/>
            </w:tcMar>
            <w:vAlign w:val="center"/>
          </w:tcPr>
          <w:p w14:paraId="1D8D0A54" w14:textId="77777777" w:rsidR="007B3F5A" w:rsidRDefault="00A24742">
            <w:pPr>
              <w:spacing w:after="0"/>
            </w:pPr>
            <w:r>
              <w:rPr>
                <w:rFonts w:ascii="Times New Roman" w:hAnsi="Times New Roman"/>
                <w:color w:val="000000"/>
                <w:sz w:val="24"/>
              </w:rPr>
              <w:t>7.3</w:t>
            </w:r>
          </w:p>
        </w:tc>
        <w:tc>
          <w:tcPr>
            <w:tcW w:w="3256" w:type="dxa"/>
            <w:tcMar>
              <w:top w:w="50" w:type="dxa"/>
              <w:left w:w="100" w:type="dxa"/>
            </w:tcMar>
            <w:vAlign w:val="center"/>
          </w:tcPr>
          <w:p w14:paraId="46D1F85B" w14:textId="77777777" w:rsidR="007B3F5A" w:rsidRPr="00005E20" w:rsidRDefault="00A24742">
            <w:pPr>
              <w:spacing w:after="0"/>
              <w:ind w:left="135"/>
              <w:rPr>
                <w:lang w:val="ru-RU"/>
              </w:rPr>
            </w:pPr>
            <w:r w:rsidRPr="00005E20">
              <w:rPr>
                <w:rFonts w:ascii="Times New Roman" w:hAnsi="Times New Roman"/>
                <w:color w:val="000000"/>
                <w:sz w:val="24"/>
                <w:lang w:val="ru-RU"/>
              </w:rPr>
              <w:t xml:space="preserve">Зарубежная драматургия </w:t>
            </w:r>
            <w:r>
              <w:rPr>
                <w:rFonts w:ascii="Times New Roman" w:hAnsi="Times New Roman"/>
                <w:color w:val="000000"/>
                <w:sz w:val="24"/>
              </w:rPr>
              <w:t>XX</w:t>
            </w:r>
            <w:r w:rsidRPr="00005E20">
              <w:rPr>
                <w:rFonts w:ascii="Times New Roman" w:hAnsi="Times New Roman"/>
                <w:color w:val="000000"/>
                <w:sz w:val="24"/>
                <w:lang w:val="ru-RU"/>
              </w:rPr>
              <w:t xml:space="preserve"> века (не менее одного произведения по выбору). Например, пьесы Б. Брехта «Мамаша Кураж и её дети»; М. Метерлинка «Синяя птица»; О. Уайльда «Идеальный муж»; Т. Уильямса «Трамвай „Желание“»; Б. Шоу «Пигмалион» и др.</w:t>
            </w:r>
          </w:p>
        </w:tc>
        <w:tc>
          <w:tcPr>
            <w:tcW w:w="938" w:type="dxa"/>
            <w:tcMar>
              <w:top w:w="50" w:type="dxa"/>
              <w:left w:w="100" w:type="dxa"/>
            </w:tcMar>
            <w:vAlign w:val="center"/>
          </w:tcPr>
          <w:p w14:paraId="0031A29D"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 </w:t>
            </w:r>
          </w:p>
        </w:tc>
        <w:tc>
          <w:tcPr>
            <w:tcW w:w="1654" w:type="dxa"/>
            <w:tcMar>
              <w:top w:w="50" w:type="dxa"/>
              <w:left w:w="100" w:type="dxa"/>
            </w:tcMar>
            <w:vAlign w:val="center"/>
          </w:tcPr>
          <w:p w14:paraId="0B381590" w14:textId="77777777" w:rsidR="007B3F5A" w:rsidRDefault="007B3F5A">
            <w:pPr>
              <w:spacing w:after="0"/>
              <w:ind w:left="135"/>
              <w:jc w:val="center"/>
            </w:pPr>
          </w:p>
        </w:tc>
        <w:tc>
          <w:tcPr>
            <w:tcW w:w="1744" w:type="dxa"/>
            <w:tcMar>
              <w:top w:w="50" w:type="dxa"/>
              <w:left w:w="100" w:type="dxa"/>
            </w:tcMar>
            <w:vAlign w:val="center"/>
          </w:tcPr>
          <w:p w14:paraId="019FF575" w14:textId="77777777" w:rsidR="007B3F5A" w:rsidRDefault="007B3F5A">
            <w:pPr>
              <w:spacing w:after="0"/>
              <w:ind w:left="135"/>
              <w:jc w:val="center"/>
            </w:pPr>
          </w:p>
        </w:tc>
        <w:tc>
          <w:tcPr>
            <w:tcW w:w="2536" w:type="dxa"/>
            <w:tcMar>
              <w:top w:w="50" w:type="dxa"/>
              <w:left w:w="100" w:type="dxa"/>
            </w:tcMar>
            <w:vAlign w:val="center"/>
          </w:tcPr>
          <w:p w14:paraId="70983793" w14:textId="77777777" w:rsidR="007B3F5A" w:rsidRDefault="007B3F5A">
            <w:pPr>
              <w:spacing w:after="0"/>
              <w:ind w:left="135"/>
            </w:pPr>
          </w:p>
        </w:tc>
      </w:tr>
      <w:tr w:rsidR="007B3F5A" w14:paraId="5E82FCF1" w14:textId="77777777">
        <w:trPr>
          <w:trHeight w:val="144"/>
          <w:tblCellSpacing w:w="20" w:type="nil"/>
        </w:trPr>
        <w:tc>
          <w:tcPr>
            <w:tcW w:w="0" w:type="auto"/>
            <w:gridSpan w:val="2"/>
            <w:tcMar>
              <w:top w:w="50" w:type="dxa"/>
              <w:left w:w="100" w:type="dxa"/>
            </w:tcMar>
            <w:vAlign w:val="center"/>
          </w:tcPr>
          <w:p w14:paraId="77103334" w14:textId="77777777" w:rsidR="007B3F5A" w:rsidRDefault="00A24742">
            <w:pPr>
              <w:spacing w:after="0"/>
              <w:ind w:left="135"/>
            </w:pPr>
            <w:proofErr w:type="spellStart"/>
            <w:r>
              <w:rPr>
                <w:rFonts w:ascii="Times New Roman" w:hAnsi="Times New Roman"/>
                <w:color w:val="000000"/>
                <w:sz w:val="24"/>
              </w:rPr>
              <w:t>Итого</w:t>
            </w:r>
            <w:proofErr w:type="spellEnd"/>
            <w:r>
              <w:rPr>
                <w:rFonts w:ascii="Times New Roman" w:hAnsi="Times New Roman"/>
                <w:color w:val="000000"/>
                <w:sz w:val="24"/>
              </w:rPr>
              <w:t xml:space="preserve"> </w:t>
            </w:r>
            <w:proofErr w:type="spellStart"/>
            <w:r>
              <w:rPr>
                <w:rFonts w:ascii="Times New Roman" w:hAnsi="Times New Roman"/>
                <w:color w:val="000000"/>
                <w:sz w:val="24"/>
              </w:rPr>
              <w:t>по</w:t>
            </w:r>
            <w:proofErr w:type="spellEnd"/>
            <w:r>
              <w:rPr>
                <w:rFonts w:ascii="Times New Roman" w:hAnsi="Times New Roman"/>
                <w:color w:val="000000"/>
                <w:sz w:val="24"/>
              </w:rPr>
              <w:t xml:space="preserve"> </w:t>
            </w:r>
            <w:proofErr w:type="spellStart"/>
            <w:r>
              <w:rPr>
                <w:rFonts w:ascii="Times New Roman" w:hAnsi="Times New Roman"/>
                <w:color w:val="000000"/>
                <w:sz w:val="24"/>
              </w:rPr>
              <w:t>разделу</w:t>
            </w:r>
            <w:proofErr w:type="spellEnd"/>
          </w:p>
        </w:tc>
        <w:tc>
          <w:tcPr>
            <w:tcW w:w="1474" w:type="dxa"/>
            <w:tcMar>
              <w:top w:w="50" w:type="dxa"/>
              <w:left w:w="100" w:type="dxa"/>
            </w:tcMar>
            <w:vAlign w:val="center"/>
          </w:tcPr>
          <w:p w14:paraId="438953D1" w14:textId="77777777" w:rsidR="007B3F5A" w:rsidRDefault="00A24742">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14:paraId="06615192" w14:textId="77777777" w:rsidR="007B3F5A" w:rsidRDefault="007B3F5A"/>
        </w:tc>
      </w:tr>
      <w:tr w:rsidR="007B3F5A" w14:paraId="7D7BA4B6" w14:textId="77777777">
        <w:trPr>
          <w:trHeight w:val="144"/>
          <w:tblCellSpacing w:w="20" w:type="nil"/>
        </w:trPr>
        <w:tc>
          <w:tcPr>
            <w:tcW w:w="0" w:type="auto"/>
            <w:gridSpan w:val="2"/>
            <w:tcMar>
              <w:top w:w="50" w:type="dxa"/>
              <w:left w:w="100" w:type="dxa"/>
            </w:tcMar>
            <w:vAlign w:val="center"/>
          </w:tcPr>
          <w:p w14:paraId="622E9E83" w14:textId="77777777" w:rsidR="007B3F5A" w:rsidRDefault="00A24742">
            <w:pPr>
              <w:spacing w:after="0"/>
              <w:ind w:left="135"/>
            </w:pPr>
            <w:proofErr w:type="spellStart"/>
            <w:r>
              <w:rPr>
                <w:rFonts w:ascii="Times New Roman" w:hAnsi="Times New Roman"/>
                <w:color w:val="000000"/>
                <w:sz w:val="24"/>
              </w:rPr>
              <w:t>Развитие</w:t>
            </w:r>
            <w:proofErr w:type="spellEnd"/>
            <w:r>
              <w:rPr>
                <w:rFonts w:ascii="Times New Roman" w:hAnsi="Times New Roman"/>
                <w:color w:val="000000"/>
                <w:sz w:val="24"/>
              </w:rPr>
              <w:t xml:space="preserve"> </w:t>
            </w:r>
            <w:proofErr w:type="spellStart"/>
            <w:r>
              <w:rPr>
                <w:rFonts w:ascii="Times New Roman" w:hAnsi="Times New Roman"/>
                <w:color w:val="000000"/>
                <w:sz w:val="24"/>
              </w:rPr>
              <w:t>речи</w:t>
            </w:r>
            <w:proofErr w:type="spellEnd"/>
          </w:p>
        </w:tc>
        <w:tc>
          <w:tcPr>
            <w:tcW w:w="1474" w:type="dxa"/>
            <w:tcMar>
              <w:top w:w="50" w:type="dxa"/>
              <w:left w:w="100" w:type="dxa"/>
            </w:tcMar>
            <w:vAlign w:val="center"/>
          </w:tcPr>
          <w:p w14:paraId="3183F62F" w14:textId="77777777" w:rsidR="007B3F5A" w:rsidRDefault="00A24742">
            <w:pPr>
              <w:spacing w:after="0"/>
              <w:ind w:left="135"/>
              <w:jc w:val="center"/>
            </w:pPr>
            <w:r>
              <w:rPr>
                <w:rFonts w:ascii="Times New Roman" w:hAnsi="Times New Roman"/>
                <w:color w:val="000000"/>
                <w:sz w:val="24"/>
              </w:rPr>
              <w:t xml:space="preserve"> 7 </w:t>
            </w:r>
          </w:p>
        </w:tc>
        <w:tc>
          <w:tcPr>
            <w:tcW w:w="1654" w:type="dxa"/>
            <w:tcMar>
              <w:top w:w="50" w:type="dxa"/>
              <w:left w:w="100" w:type="dxa"/>
            </w:tcMar>
            <w:vAlign w:val="center"/>
          </w:tcPr>
          <w:p w14:paraId="2E8846D0" w14:textId="77777777" w:rsidR="007B3F5A" w:rsidRDefault="007B3F5A">
            <w:pPr>
              <w:spacing w:after="0"/>
              <w:ind w:left="135"/>
              <w:jc w:val="center"/>
            </w:pPr>
          </w:p>
        </w:tc>
        <w:tc>
          <w:tcPr>
            <w:tcW w:w="1744" w:type="dxa"/>
            <w:tcMar>
              <w:top w:w="50" w:type="dxa"/>
              <w:left w:w="100" w:type="dxa"/>
            </w:tcMar>
            <w:vAlign w:val="center"/>
          </w:tcPr>
          <w:p w14:paraId="3D1155F5" w14:textId="77777777" w:rsidR="007B3F5A" w:rsidRDefault="007B3F5A">
            <w:pPr>
              <w:spacing w:after="0"/>
              <w:ind w:left="135"/>
              <w:jc w:val="center"/>
            </w:pPr>
          </w:p>
        </w:tc>
        <w:tc>
          <w:tcPr>
            <w:tcW w:w="2536" w:type="dxa"/>
            <w:tcMar>
              <w:top w:w="50" w:type="dxa"/>
              <w:left w:w="100" w:type="dxa"/>
            </w:tcMar>
            <w:vAlign w:val="center"/>
          </w:tcPr>
          <w:p w14:paraId="5D1B5AEA" w14:textId="77777777" w:rsidR="007B3F5A" w:rsidRDefault="007B3F5A">
            <w:pPr>
              <w:spacing w:after="0"/>
              <w:ind w:left="135"/>
            </w:pPr>
          </w:p>
        </w:tc>
      </w:tr>
      <w:tr w:rsidR="007B3F5A" w14:paraId="47365106" w14:textId="77777777">
        <w:trPr>
          <w:trHeight w:val="144"/>
          <w:tblCellSpacing w:w="20" w:type="nil"/>
        </w:trPr>
        <w:tc>
          <w:tcPr>
            <w:tcW w:w="0" w:type="auto"/>
            <w:gridSpan w:val="2"/>
            <w:tcMar>
              <w:top w:w="50" w:type="dxa"/>
              <w:left w:w="100" w:type="dxa"/>
            </w:tcMar>
            <w:vAlign w:val="center"/>
          </w:tcPr>
          <w:p w14:paraId="0B6AD4EE" w14:textId="77777777" w:rsidR="007B3F5A" w:rsidRDefault="00A24742">
            <w:pPr>
              <w:spacing w:after="0"/>
              <w:ind w:left="135"/>
            </w:pPr>
            <w:proofErr w:type="spellStart"/>
            <w:r>
              <w:rPr>
                <w:rFonts w:ascii="Times New Roman" w:hAnsi="Times New Roman"/>
                <w:color w:val="000000"/>
                <w:sz w:val="24"/>
              </w:rPr>
              <w:t>Уроки</w:t>
            </w:r>
            <w:proofErr w:type="spellEnd"/>
            <w:r>
              <w:rPr>
                <w:rFonts w:ascii="Times New Roman" w:hAnsi="Times New Roman"/>
                <w:color w:val="000000"/>
                <w:sz w:val="24"/>
              </w:rPr>
              <w:t xml:space="preserve"> </w:t>
            </w:r>
            <w:proofErr w:type="spellStart"/>
            <w:r>
              <w:rPr>
                <w:rFonts w:ascii="Times New Roman" w:hAnsi="Times New Roman"/>
                <w:color w:val="000000"/>
                <w:sz w:val="24"/>
              </w:rPr>
              <w:t>внеклассного</w:t>
            </w:r>
            <w:proofErr w:type="spellEnd"/>
            <w:r>
              <w:rPr>
                <w:rFonts w:ascii="Times New Roman" w:hAnsi="Times New Roman"/>
                <w:color w:val="000000"/>
                <w:sz w:val="24"/>
              </w:rPr>
              <w:t xml:space="preserve"> </w:t>
            </w:r>
            <w:proofErr w:type="spellStart"/>
            <w:r>
              <w:rPr>
                <w:rFonts w:ascii="Times New Roman" w:hAnsi="Times New Roman"/>
                <w:color w:val="000000"/>
                <w:sz w:val="24"/>
              </w:rPr>
              <w:t>чтения</w:t>
            </w:r>
            <w:proofErr w:type="spellEnd"/>
          </w:p>
        </w:tc>
        <w:tc>
          <w:tcPr>
            <w:tcW w:w="1474" w:type="dxa"/>
            <w:tcMar>
              <w:top w:w="50" w:type="dxa"/>
              <w:left w:w="100" w:type="dxa"/>
            </w:tcMar>
            <w:vAlign w:val="center"/>
          </w:tcPr>
          <w:p w14:paraId="1C7756DA"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294B9900" w14:textId="77777777" w:rsidR="007B3F5A" w:rsidRDefault="007B3F5A">
            <w:pPr>
              <w:spacing w:after="0"/>
              <w:ind w:left="135"/>
              <w:jc w:val="center"/>
            </w:pPr>
          </w:p>
        </w:tc>
        <w:tc>
          <w:tcPr>
            <w:tcW w:w="1744" w:type="dxa"/>
            <w:tcMar>
              <w:top w:w="50" w:type="dxa"/>
              <w:left w:w="100" w:type="dxa"/>
            </w:tcMar>
            <w:vAlign w:val="center"/>
          </w:tcPr>
          <w:p w14:paraId="54396A7E" w14:textId="77777777" w:rsidR="007B3F5A" w:rsidRDefault="007B3F5A">
            <w:pPr>
              <w:spacing w:after="0"/>
              <w:ind w:left="135"/>
              <w:jc w:val="center"/>
            </w:pPr>
          </w:p>
        </w:tc>
        <w:tc>
          <w:tcPr>
            <w:tcW w:w="2536" w:type="dxa"/>
            <w:tcMar>
              <w:top w:w="50" w:type="dxa"/>
              <w:left w:w="100" w:type="dxa"/>
            </w:tcMar>
            <w:vAlign w:val="center"/>
          </w:tcPr>
          <w:p w14:paraId="39B74747" w14:textId="77777777" w:rsidR="007B3F5A" w:rsidRDefault="007B3F5A">
            <w:pPr>
              <w:spacing w:after="0"/>
              <w:ind w:left="135"/>
            </w:pPr>
          </w:p>
        </w:tc>
      </w:tr>
      <w:tr w:rsidR="007B3F5A" w14:paraId="6861D15D" w14:textId="77777777">
        <w:trPr>
          <w:trHeight w:val="144"/>
          <w:tblCellSpacing w:w="20" w:type="nil"/>
        </w:trPr>
        <w:tc>
          <w:tcPr>
            <w:tcW w:w="0" w:type="auto"/>
            <w:gridSpan w:val="2"/>
            <w:tcMar>
              <w:top w:w="50" w:type="dxa"/>
              <w:left w:w="100" w:type="dxa"/>
            </w:tcMar>
            <w:vAlign w:val="center"/>
          </w:tcPr>
          <w:p w14:paraId="09CF320B" w14:textId="77777777" w:rsidR="007B3F5A" w:rsidRDefault="00A24742">
            <w:pPr>
              <w:spacing w:after="0"/>
              <w:ind w:left="135"/>
            </w:pPr>
            <w:proofErr w:type="spellStart"/>
            <w:r>
              <w:rPr>
                <w:rFonts w:ascii="Times New Roman" w:hAnsi="Times New Roman"/>
                <w:color w:val="000000"/>
                <w:sz w:val="24"/>
              </w:rPr>
              <w:t>Итоговые</w:t>
            </w:r>
            <w:proofErr w:type="spellEnd"/>
            <w:r>
              <w:rPr>
                <w:rFonts w:ascii="Times New Roman" w:hAnsi="Times New Roman"/>
                <w:color w:val="000000"/>
                <w:sz w:val="24"/>
              </w:rPr>
              <w:t xml:space="preserve"> </w:t>
            </w:r>
            <w:proofErr w:type="spellStart"/>
            <w:r>
              <w:rPr>
                <w:rFonts w:ascii="Times New Roman" w:hAnsi="Times New Roman"/>
                <w:color w:val="000000"/>
                <w:sz w:val="24"/>
              </w:rPr>
              <w:t>контрольные</w:t>
            </w:r>
            <w:proofErr w:type="spellEnd"/>
            <w:r>
              <w:rPr>
                <w:rFonts w:ascii="Times New Roman" w:hAnsi="Times New Roman"/>
                <w:color w:val="000000"/>
                <w:sz w:val="24"/>
              </w:rPr>
              <w:t xml:space="preserve"> </w:t>
            </w:r>
            <w:proofErr w:type="spellStart"/>
            <w:r>
              <w:rPr>
                <w:rFonts w:ascii="Times New Roman" w:hAnsi="Times New Roman"/>
                <w:color w:val="000000"/>
                <w:sz w:val="24"/>
              </w:rPr>
              <w:t>работы</w:t>
            </w:r>
            <w:proofErr w:type="spellEnd"/>
          </w:p>
        </w:tc>
        <w:tc>
          <w:tcPr>
            <w:tcW w:w="1474" w:type="dxa"/>
            <w:tcMar>
              <w:top w:w="50" w:type="dxa"/>
              <w:left w:w="100" w:type="dxa"/>
            </w:tcMar>
            <w:vAlign w:val="center"/>
          </w:tcPr>
          <w:p w14:paraId="6CBF81D2"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9E44D7A" w14:textId="77777777" w:rsidR="007B3F5A" w:rsidRDefault="007B3F5A">
            <w:pPr>
              <w:spacing w:after="0"/>
              <w:ind w:left="135"/>
              <w:jc w:val="center"/>
            </w:pPr>
          </w:p>
        </w:tc>
        <w:tc>
          <w:tcPr>
            <w:tcW w:w="1744" w:type="dxa"/>
            <w:tcMar>
              <w:top w:w="50" w:type="dxa"/>
              <w:left w:w="100" w:type="dxa"/>
            </w:tcMar>
            <w:vAlign w:val="center"/>
          </w:tcPr>
          <w:p w14:paraId="167D0249" w14:textId="77777777" w:rsidR="007B3F5A" w:rsidRDefault="007B3F5A">
            <w:pPr>
              <w:spacing w:after="0"/>
              <w:ind w:left="135"/>
              <w:jc w:val="center"/>
            </w:pPr>
          </w:p>
        </w:tc>
        <w:tc>
          <w:tcPr>
            <w:tcW w:w="2536" w:type="dxa"/>
            <w:tcMar>
              <w:top w:w="50" w:type="dxa"/>
              <w:left w:w="100" w:type="dxa"/>
            </w:tcMar>
            <w:vAlign w:val="center"/>
          </w:tcPr>
          <w:p w14:paraId="54CD7080" w14:textId="77777777" w:rsidR="007B3F5A" w:rsidRDefault="007B3F5A">
            <w:pPr>
              <w:spacing w:after="0"/>
              <w:ind w:left="135"/>
            </w:pPr>
          </w:p>
        </w:tc>
      </w:tr>
      <w:tr w:rsidR="007B3F5A" w14:paraId="716A6C54" w14:textId="77777777">
        <w:trPr>
          <w:trHeight w:val="144"/>
          <w:tblCellSpacing w:w="20" w:type="nil"/>
        </w:trPr>
        <w:tc>
          <w:tcPr>
            <w:tcW w:w="0" w:type="auto"/>
            <w:gridSpan w:val="2"/>
            <w:tcMar>
              <w:top w:w="50" w:type="dxa"/>
              <w:left w:w="100" w:type="dxa"/>
            </w:tcMar>
            <w:vAlign w:val="center"/>
          </w:tcPr>
          <w:p w14:paraId="0BA9C816" w14:textId="77777777" w:rsidR="007B3F5A" w:rsidRDefault="00A24742">
            <w:pPr>
              <w:spacing w:after="0"/>
              <w:ind w:left="135"/>
            </w:pPr>
            <w:proofErr w:type="spellStart"/>
            <w:r>
              <w:rPr>
                <w:rFonts w:ascii="Times New Roman" w:hAnsi="Times New Roman"/>
                <w:color w:val="000000"/>
                <w:sz w:val="24"/>
              </w:rPr>
              <w:t>Подготовка</w:t>
            </w:r>
            <w:proofErr w:type="spellEnd"/>
            <w:r>
              <w:rPr>
                <w:rFonts w:ascii="Times New Roman" w:hAnsi="Times New Roman"/>
                <w:color w:val="000000"/>
                <w:sz w:val="24"/>
              </w:rPr>
              <w:t xml:space="preserve"> и </w:t>
            </w:r>
            <w:proofErr w:type="spellStart"/>
            <w:r>
              <w:rPr>
                <w:rFonts w:ascii="Times New Roman" w:hAnsi="Times New Roman"/>
                <w:color w:val="000000"/>
                <w:sz w:val="24"/>
              </w:rPr>
              <w:t>защита</w:t>
            </w:r>
            <w:proofErr w:type="spellEnd"/>
            <w:r>
              <w:rPr>
                <w:rFonts w:ascii="Times New Roman" w:hAnsi="Times New Roman"/>
                <w:color w:val="000000"/>
                <w:sz w:val="24"/>
              </w:rPr>
              <w:t xml:space="preserve"> </w:t>
            </w:r>
            <w:proofErr w:type="spellStart"/>
            <w:r>
              <w:rPr>
                <w:rFonts w:ascii="Times New Roman" w:hAnsi="Times New Roman"/>
                <w:color w:val="000000"/>
                <w:sz w:val="24"/>
              </w:rPr>
              <w:t>проектов</w:t>
            </w:r>
            <w:proofErr w:type="spellEnd"/>
          </w:p>
        </w:tc>
        <w:tc>
          <w:tcPr>
            <w:tcW w:w="1474" w:type="dxa"/>
            <w:tcMar>
              <w:top w:w="50" w:type="dxa"/>
              <w:left w:w="100" w:type="dxa"/>
            </w:tcMar>
            <w:vAlign w:val="center"/>
          </w:tcPr>
          <w:p w14:paraId="0B6DABAB" w14:textId="77777777" w:rsidR="007B3F5A" w:rsidRDefault="00A24742">
            <w:pPr>
              <w:spacing w:after="0"/>
              <w:ind w:left="135"/>
              <w:jc w:val="center"/>
            </w:pPr>
            <w:r>
              <w:rPr>
                <w:rFonts w:ascii="Times New Roman" w:hAnsi="Times New Roman"/>
                <w:color w:val="000000"/>
                <w:sz w:val="24"/>
              </w:rPr>
              <w:t xml:space="preserve"> 4 </w:t>
            </w:r>
          </w:p>
        </w:tc>
        <w:tc>
          <w:tcPr>
            <w:tcW w:w="1654" w:type="dxa"/>
            <w:tcMar>
              <w:top w:w="50" w:type="dxa"/>
              <w:left w:w="100" w:type="dxa"/>
            </w:tcMar>
            <w:vAlign w:val="center"/>
          </w:tcPr>
          <w:p w14:paraId="095F7107" w14:textId="77777777" w:rsidR="007B3F5A" w:rsidRDefault="007B3F5A">
            <w:pPr>
              <w:spacing w:after="0"/>
              <w:ind w:left="135"/>
              <w:jc w:val="center"/>
            </w:pPr>
          </w:p>
        </w:tc>
        <w:tc>
          <w:tcPr>
            <w:tcW w:w="1744" w:type="dxa"/>
            <w:tcMar>
              <w:top w:w="50" w:type="dxa"/>
              <w:left w:w="100" w:type="dxa"/>
            </w:tcMar>
            <w:vAlign w:val="center"/>
          </w:tcPr>
          <w:p w14:paraId="2D7FCBF9" w14:textId="77777777" w:rsidR="007B3F5A" w:rsidRDefault="007B3F5A">
            <w:pPr>
              <w:spacing w:after="0"/>
              <w:ind w:left="135"/>
              <w:jc w:val="center"/>
            </w:pPr>
          </w:p>
        </w:tc>
        <w:tc>
          <w:tcPr>
            <w:tcW w:w="2536" w:type="dxa"/>
            <w:tcMar>
              <w:top w:w="50" w:type="dxa"/>
              <w:left w:w="100" w:type="dxa"/>
            </w:tcMar>
            <w:vAlign w:val="center"/>
          </w:tcPr>
          <w:p w14:paraId="1AC0CC4D" w14:textId="77777777" w:rsidR="007B3F5A" w:rsidRDefault="007B3F5A">
            <w:pPr>
              <w:spacing w:after="0"/>
              <w:ind w:left="135"/>
            </w:pPr>
          </w:p>
        </w:tc>
      </w:tr>
      <w:tr w:rsidR="007B3F5A" w14:paraId="56DDEB93" w14:textId="77777777">
        <w:trPr>
          <w:trHeight w:val="144"/>
          <w:tblCellSpacing w:w="20" w:type="nil"/>
        </w:trPr>
        <w:tc>
          <w:tcPr>
            <w:tcW w:w="0" w:type="auto"/>
            <w:gridSpan w:val="2"/>
            <w:tcMar>
              <w:top w:w="50" w:type="dxa"/>
              <w:left w:w="100" w:type="dxa"/>
            </w:tcMar>
            <w:vAlign w:val="center"/>
          </w:tcPr>
          <w:p w14:paraId="1ACAC1DD" w14:textId="77777777" w:rsidR="007B3F5A" w:rsidRDefault="00A24742">
            <w:pPr>
              <w:spacing w:after="0"/>
              <w:ind w:left="135"/>
            </w:pPr>
            <w:proofErr w:type="spellStart"/>
            <w:r>
              <w:rPr>
                <w:rFonts w:ascii="Times New Roman" w:hAnsi="Times New Roman"/>
                <w:color w:val="000000"/>
                <w:sz w:val="24"/>
              </w:rPr>
              <w:lastRenderedPageBreak/>
              <w:t>Резервные</w:t>
            </w:r>
            <w:proofErr w:type="spellEnd"/>
            <w:r>
              <w:rPr>
                <w:rFonts w:ascii="Times New Roman" w:hAnsi="Times New Roman"/>
                <w:color w:val="000000"/>
                <w:sz w:val="24"/>
              </w:rPr>
              <w:t xml:space="preserve"> </w:t>
            </w:r>
            <w:proofErr w:type="spellStart"/>
            <w:r>
              <w:rPr>
                <w:rFonts w:ascii="Times New Roman" w:hAnsi="Times New Roman"/>
                <w:color w:val="000000"/>
                <w:sz w:val="24"/>
              </w:rPr>
              <w:t>уроки</w:t>
            </w:r>
            <w:proofErr w:type="spellEnd"/>
          </w:p>
        </w:tc>
        <w:tc>
          <w:tcPr>
            <w:tcW w:w="1474" w:type="dxa"/>
            <w:tcMar>
              <w:top w:w="50" w:type="dxa"/>
              <w:left w:w="100" w:type="dxa"/>
            </w:tcMar>
            <w:vAlign w:val="center"/>
          </w:tcPr>
          <w:p w14:paraId="6F7BEBC3" w14:textId="77777777" w:rsidR="007B3F5A" w:rsidRDefault="00A24742">
            <w:pPr>
              <w:spacing w:after="0"/>
              <w:ind w:left="135"/>
              <w:jc w:val="center"/>
            </w:pPr>
            <w:r>
              <w:rPr>
                <w:rFonts w:ascii="Times New Roman" w:hAnsi="Times New Roman"/>
                <w:color w:val="000000"/>
                <w:sz w:val="24"/>
              </w:rPr>
              <w:t xml:space="preserve"> 2 </w:t>
            </w:r>
          </w:p>
        </w:tc>
        <w:tc>
          <w:tcPr>
            <w:tcW w:w="1654" w:type="dxa"/>
            <w:tcMar>
              <w:top w:w="50" w:type="dxa"/>
              <w:left w:w="100" w:type="dxa"/>
            </w:tcMar>
            <w:vAlign w:val="center"/>
          </w:tcPr>
          <w:p w14:paraId="001085B0" w14:textId="77777777" w:rsidR="007B3F5A" w:rsidRDefault="007B3F5A">
            <w:pPr>
              <w:spacing w:after="0"/>
              <w:ind w:left="135"/>
              <w:jc w:val="center"/>
            </w:pPr>
          </w:p>
        </w:tc>
        <w:tc>
          <w:tcPr>
            <w:tcW w:w="1744" w:type="dxa"/>
            <w:tcMar>
              <w:top w:w="50" w:type="dxa"/>
              <w:left w:w="100" w:type="dxa"/>
            </w:tcMar>
            <w:vAlign w:val="center"/>
          </w:tcPr>
          <w:p w14:paraId="14E56F81" w14:textId="77777777" w:rsidR="007B3F5A" w:rsidRDefault="007B3F5A">
            <w:pPr>
              <w:spacing w:after="0"/>
              <w:ind w:left="135"/>
              <w:jc w:val="center"/>
            </w:pPr>
          </w:p>
        </w:tc>
        <w:tc>
          <w:tcPr>
            <w:tcW w:w="2536" w:type="dxa"/>
            <w:tcMar>
              <w:top w:w="50" w:type="dxa"/>
              <w:left w:w="100" w:type="dxa"/>
            </w:tcMar>
            <w:vAlign w:val="center"/>
          </w:tcPr>
          <w:p w14:paraId="40F3750B" w14:textId="77777777" w:rsidR="007B3F5A" w:rsidRDefault="007B3F5A">
            <w:pPr>
              <w:spacing w:after="0"/>
              <w:ind w:left="135"/>
            </w:pPr>
          </w:p>
        </w:tc>
      </w:tr>
      <w:tr w:rsidR="007B3F5A" w14:paraId="41037097" w14:textId="77777777">
        <w:trPr>
          <w:trHeight w:val="144"/>
          <w:tblCellSpacing w:w="20" w:type="nil"/>
        </w:trPr>
        <w:tc>
          <w:tcPr>
            <w:tcW w:w="0" w:type="auto"/>
            <w:gridSpan w:val="2"/>
            <w:tcMar>
              <w:top w:w="50" w:type="dxa"/>
              <w:left w:w="100" w:type="dxa"/>
            </w:tcMar>
            <w:vAlign w:val="center"/>
          </w:tcPr>
          <w:p w14:paraId="1AA34018" w14:textId="77777777" w:rsidR="007B3F5A" w:rsidRPr="00005E20" w:rsidRDefault="00A24742">
            <w:pPr>
              <w:spacing w:after="0"/>
              <w:ind w:left="135"/>
              <w:rPr>
                <w:lang w:val="ru-RU"/>
              </w:rPr>
            </w:pPr>
            <w:r w:rsidRPr="00005E20">
              <w:rPr>
                <w:rFonts w:ascii="Times New Roman" w:hAnsi="Times New Roman"/>
                <w:color w:val="000000"/>
                <w:sz w:val="24"/>
                <w:lang w:val="ru-RU"/>
              </w:rPr>
              <w:t>ОБЩЕЕ КОЛИЧЕСТВО ЧАСОВ ПО ПРОГРАММЕ</w:t>
            </w:r>
          </w:p>
        </w:tc>
        <w:tc>
          <w:tcPr>
            <w:tcW w:w="1474" w:type="dxa"/>
            <w:tcMar>
              <w:top w:w="50" w:type="dxa"/>
              <w:left w:w="100" w:type="dxa"/>
            </w:tcMar>
            <w:vAlign w:val="center"/>
          </w:tcPr>
          <w:p w14:paraId="03DE9C75" w14:textId="77777777" w:rsidR="007B3F5A" w:rsidRDefault="00A24742">
            <w:pPr>
              <w:spacing w:after="0"/>
              <w:ind w:left="135"/>
              <w:jc w:val="center"/>
            </w:pPr>
            <w:r w:rsidRPr="00005E20">
              <w:rPr>
                <w:rFonts w:ascii="Times New Roman" w:hAnsi="Times New Roman"/>
                <w:color w:val="000000"/>
                <w:sz w:val="24"/>
                <w:lang w:val="ru-RU"/>
              </w:rPr>
              <w:t xml:space="preserve"> </w:t>
            </w:r>
            <w:r>
              <w:rPr>
                <w:rFonts w:ascii="Times New Roman" w:hAnsi="Times New Roman"/>
                <w:color w:val="000000"/>
                <w:sz w:val="24"/>
              </w:rPr>
              <w:t xml:space="preserve">102 </w:t>
            </w:r>
          </w:p>
        </w:tc>
        <w:tc>
          <w:tcPr>
            <w:tcW w:w="1654" w:type="dxa"/>
            <w:tcMar>
              <w:top w:w="50" w:type="dxa"/>
              <w:left w:w="100" w:type="dxa"/>
            </w:tcMar>
            <w:vAlign w:val="center"/>
          </w:tcPr>
          <w:p w14:paraId="0E24EFC7" w14:textId="77777777" w:rsidR="007B3F5A" w:rsidRDefault="00A24742">
            <w:pPr>
              <w:spacing w:after="0"/>
              <w:ind w:left="135"/>
              <w:jc w:val="center"/>
            </w:pPr>
            <w:r>
              <w:rPr>
                <w:rFonts w:ascii="Times New Roman" w:hAnsi="Times New Roman"/>
                <w:color w:val="000000"/>
                <w:sz w:val="24"/>
              </w:rPr>
              <w:t xml:space="preserve"> 0 </w:t>
            </w:r>
          </w:p>
        </w:tc>
        <w:tc>
          <w:tcPr>
            <w:tcW w:w="1744" w:type="dxa"/>
            <w:tcMar>
              <w:top w:w="50" w:type="dxa"/>
              <w:left w:w="100" w:type="dxa"/>
            </w:tcMar>
            <w:vAlign w:val="center"/>
          </w:tcPr>
          <w:p w14:paraId="3A0F4C68" w14:textId="77777777" w:rsidR="007B3F5A" w:rsidRDefault="00A24742">
            <w:pPr>
              <w:spacing w:after="0"/>
              <w:ind w:left="135"/>
              <w:jc w:val="center"/>
            </w:pPr>
            <w:r>
              <w:rPr>
                <w:rFonts w:ascii="Times New Roman" w:hAnsi="Times New Roman"/>
                <w:color w:val="000000"/>
                <w:sz w:val="24"/>
              </w:rPr>
              <w:t xml:space="preserve"> 0 </w:t>
            </w:r>
          </w:p>
        </w:tc>
        <w:tc>
          <w:tcPr>
            <w:tcW w:w="2536" w:type="dxa"/>
            <w:tcMar>
              <w:top w:w="50" w:type="dxa"/>
              <w:left w:w="100" w:type="dxa"/>
            </w:tcMar>
            <w:vAlign w:val="center"/>
          </w:tcPr>
          <w:p w14:paraId="77F30493" w14:textId="77777777" w:rsidR="007B3F5A" w:rsidRDefault="007B3F5A"/>
        </w:tc>
      </w:tr>
    </w:tbl>
    <w:p w14:paraId="3C032DFE" w14:textId="77777777" w:rsidR="007B3F5A" w:rsidRDefault="007B3F5A">
      <w:pPr>
        <w:sectPr w:rsidR="007B3F5A">
          <w:pgSz w:w="16383" w:h="11906" w:orient="landscape"/>
          <w:pgMar w:top="1134" w:right="850" w:bottom="1134" w:left="1701" w:header="720" w:footer="720" w:gutter="0"/>
          <w:cols w:space="720"/>
        </w:sectPr>
      </w:pPr>
    </w:p>
    <w:p w14:paraId="2EEB5BD1" w14:textId="77777777" w:rsidR="007B3F5A" w:rsidRPr="00201384" w:rsidRDefault="00A24742">
      <w:pPr>
        <w:spacing w:after="0"/>
        <w:ind w:left="120"/>
        <w:rPr>
          <w:lang w:val="ru-RU"/>
        </w:rPr>
      </w:pPr>
      <w:bookmarkStart w:id="49" w:name="block-8890398"/>
      <w:bookmarkEnd w:id="48"/>
      <w:r w:rsidRPr="00201384">
        <w:rPr>
          <w:rFonts w:ascii="Times New Roman" w:hAnsi="Times New Roman"/>
          <w:b/>
          <w:color w:val="000000"/>
          <w:sz w:val="28"/>
          <w:lang w:val="ru-RU"/>
        </w:rPr>
        <w:lastRenderedPageBreak/>
        <w:t>УЧЕБНО-МЕТОДИЧЕСКОЕ ОБЕСПЕЧЕНИЕ ОБРАЗОВАТЕЛЬНОГО ПРОЦЕССА</w:t>
      </w:r>
    </w:p>
    <w:p w14:paraId="162E29C2" w14:textId="77777777" w:rsidR="007B3F5A" w:rsidRDefault="00A24742">
      <w:pPr>
        <w:spacing w:after="0" w:line="480" w:lineRule="auto"/>
        <w:ind w:left="120"/>
      </w:pPr>
      <w:r>
        <w:rPr>
          <w:rFonts w:ascii="Times New Roman" w:hAnsi="Times New Roman"/>
          <w:b/>
          <w:color w:val="000000"/>
          <w:sz w:val="28"/>
        </w:rPr>
        <w:t>ОБЯЗАТЕЛЬНЫЕ УЧЕБНЫЕ МАТЕРИАЛЫ ДЛЯ УЧЕНИКА</w:t>
      </w:r>
    </w:p>
    <w:p w14:paraId="0404C03C" w14:textId="77777777" w:rsidR="007B3F5A" w:rsidRPr="00005E20" w:rsidRDefault="00A24742">
      <w:pPr>
        <w:spacing w:after="0" w:line="480" w:lineRule="auto"/>
        <w:ind w:left="120"/>
        <w:rPr>
          <w:lang w:val="ru-RU"/>
        </w:rPr>
      </w:pPr>
      <w:r w:rsidRPr="00005E20">
        <w:rPr>
          <w:rFonts w:ascii="Times New Roman" w:hAnsi="Times New Roman"/>
          <w:color w:val="000000"/>
          <w:sz w:val="28"/>
          <w:lang w:val="ru-RU"/>
        </w:rPr>
        <w:t>​‌</w:t>
      </w:r>
      <w:bookmarkStart w:id="50" w:name="3c2de858-3d6d-42b6-841e-aa5e99329bb8"/>
      <w:r w:rsidRPr="00005E20">
        <w:rPr>
          <w:rFonts w:ascii="Times New Roman" w:hAnsi="Times New Roman"/>
          <w:color w:val="000000"/>
          <w:sz w:val="28"/>
          <w:lang w:val="ru-RU"/>
        </w:rPr>
        <w:t>• Литература (в 2 частях), 10 класс/ Лебедев Ю.В., Акционерное общество «Издательство «Просвещение»</w:t>
      </w:r>
      <w:bookmarkEnd w:id="50"/>
      <w:r w:rsidRPr="00005E20">
        <w:rPr>
          <w:rFonts w:ascii="Times New Roman" w:hAnsi="Times New Roman"/>
          <w:color w:val="000000"/>
          <w:sz w:val="28"/>
          <w:lang w:val="ru-RU"/>
        </w:rPr>
        <w:t>‌​</w:t>
      </w:r>
    </w:p>
    <w:p w14:paraId="454F7F95" w14:textId="77777777" w:rsidR="007B3F5A" w:rsidRPr="00005E20" w:rsidRDefault="007B3F5A">
      <w:pPr>
        <w:spacing w:after="0" w:line="480" w:lineRule="auto"/>
        <w:ind w:left="120"/>
        <w:rPr>
          <w:lang w:val="ru-RU"/>
        </w:rPr>
      </w:pPr>
    </w:p>
    <w:p w14:paraId="15DE6367" w14:textId="77777777" w:rsidR="007B3F5A" w:rsidRPr="00005E20" w:rsidRDefault="00A24742">
      <w:pPr>
        <w:spacing w:after="0"/>
        <w:ind w:left="120"/>
        <w:rPr>
          <w:lang w:val="ru-RU"/>
        </w:rPr>
      </w:pPr>
      <w:r w:rsidRPr="00005E20">
        <w:rPr>
          <w:rFonts w:ascii="Times New Roman" w:hAnsi="Times New Roman"/>
          <w:color w:val="000000"/>
          <w:sz w:val="28"/>
          <w:lang w:val="ru-RU"/>
        </w:rPr>
        <w:t>​</w:t>
      </w:r>
    </w:p>
    <w:p w14:paraId="0F982BF4" w14:textId="77777777" w:rsidR="007B3F5A" w:rsidRPr="00005E20" w:rsidRDefault="00A24742">
      <w:pPr>
        <w:spacing w:after="0" w:line="480" w:lineRule="auto"/>
        <w:ind w:left="120"/>
        <w:rPr>
          <w:lang w:val="ru-RU"/>
        </w:rPr>
      </w:pPr>
      <w:r w:rsidRPr="00005E20">
        <w:rPr>
          <w:rFonts w:ascii="Times New Roman" w:hAnsi="Times New Roman"/>
          <w:b/>
          <w:color w:val="000000"/>
          <w:sz w:val="28"/>
          <w:lang w:val="ru-RU"/>
        </w:rPr>
        <w:t>МЕТОДИЧЕСКИЕ МАТЕРИАЛЫ ДЛЯ УЧИТЕЛЯ</w:t>
      </w:r>
    </w:p>
    <w:p w14:paraId="5BDAF8B2" w14:textId="77777777" w:rsidR="007B3F5A" w:rsidRPr="003C400B" w:rsidRDefault="00A24742">
      <w:pPr>
        <w:spacing w:after="0" w:line="480" w:lineRule="auto"/>
        <w:ind w:left="120"/>
        <w:rPr>
          <w:lang w:val="ru-RU"/>
        </w:rPr>
      </w:pPr>
      <w:r w:rsidRPr="00005E20">
        <w:rPr>
          <w:rFonts w:ascii="Times New Roman" w:hAnsi="Times New Roman"/>
          <w:color w:val="000000"/>
          <w:sz w:val="28"/>
          <w:lang w:val="ru-RU"/>
        </w:rPr>
        <w:t xml:space="preserve"> Егорова Н.В.</w:t>
      </w:r>
      <w:r w:rsidRPr="00005E20">
        <w:rPr>
          <w:sz w:val="28"/>
          <w:lang w:val="ru-RU"/>
        </w:rPr>
        <w:br/>
      </w:r>
      <w:bookmarkStart w:id="51" w:name="b27aaca7-b177-4821-a766-ed4d5fe97fcc"/>
      <w:r w:rsidRPr="00005E20">
        <w:rPr>
          <w:rFonts w:ascii="Times New Roman" w:hAnsi="Times New Roman"/>
          <w:color w:val="000000"/>
          <w:sz w:val="28"/>
          <w:lang w:val="ru-RU"/>
        </w:rPr>
        <w:t xml:space="preserve"> </w:t>
      </w:r>
      <w:r w:rsidRPr="003C400B">
        <w:rPr>
          <w:rFonts w:ascii="Times New Roman" w:hAnsi="Times New Roman"/>
          <w:color w:val="000000"/>
          <w:sz w:val="28"/>
          <w:lang w:val="ru-RU"/>
        </w:rPr>
        <w:t xml:space="preserve">Поурочные разработки по литературе 10 класс: пособие для </w:t>
      </w:r>
      <w:proofErr w:type="spellStart"/>
      <w:r w:rsidRPr="003C400B">
        <w:rPr>
          <w:rFonts w:ascii="Times New Roman" w:hAnsi="Times New Roman"/>
          <w:color w:val="000000"/>
          <w:sz w:val="28"/>
          <w:lang w:val="ru-RU"/>
        </w:rPr>
        <w:t>учителя.Москва</w:t>
      </w:r>
      <w:proofErr w:type="spellEnd"/>
      <w:r w:rsidRPr="003C400B">
        <w:rPr>
          <w:rFonts w:ascii="Times New Roman" w:hAnsi="Times New Roman"/>
          <w:color w:val="000000"/>
          <w:sz w:val="28"/>
          <w:lang w:val="ru-RU"/>
        </w:rPr>
        <w:t>: ВАКО,2021</w:t>
      </w:r>
      <w:bookmarkEnd w:id="51"/>
      <w:r w:rsidRPr="003C400B">
        <w:rPr>
          <w:rFonts w:ascii="Times New Roman" w:hAnsi="Times New Roman"/>
          <w:color w:val="000000"/>
          <w:sz w:val="28"/>
          <w:lang w:val="ru-RU"/>
        </w:rPr>
        <w:t xml:space="preserve"> </w:t>
      </w:r>
    </w:p>
    <w:p w14:paraId="7A83A252" w14:textId="77777777" w:rsidR="007B3F5A" w:rsidRPr="003C400B" w:rsidRDefault="007B3F5A">
      <w:pPr>
        <w:spacing w:after="0"/>
        <w:ind w:left="120"/>
        <w:rPr>
          <w:lang w:val="ru-RU"/>
        </w:rPr>
      </w:pPr>
    </w:p>
    <w:p w14:paraId="26F725F1" w14:textId="77777777" w:rsidR="007B3F5A" w:rsidRPr="00005E20" w:rsidRDefault="00A24742">
      <w:pPr>
        <w:spacing w:after="0" w:line="480" w:lineRule="auto"/>
        <w:ind w:left="120"/>
        <w:rPr>
          <w:lang w:val="ru-RU"/>
        </w:rPr>
      </w:pPr>
      <w:r w:rsidRPr="00005E20">
        <w:rPr>
          <w:rFonts w:ascii="Times New Roman" w:hAnsi="Times New Roman"/>
          <w:b/>
          <w:color w:val="000000"/>
          <w:sz w:val="28"/>
          <w:lang w:val="ru-RU"/>
        </w:rPr>
        <w:t>ЦИФРОВЫЕ ОБРАЗОВАТЕЛЬНЫЕ РЕСУРСЫ И РЕСУРСЫ СЕТИ ИНТЕРНЕТ</w:t>
      </w:r>
    </w:p>
    <w:p w14:paraId="671DF654" w14:textId="3897437D" w:rsidR="007B3F5A" w:rsidRPr="00005E20" w:rsidRDefault="00A24742" w:rsidP="00201384">
      <w:pPr>
        <w:spacing w:after="0" w:line="480" w:lineRule="auto"/>
        <w:ind w:left="120"/>
        <w:rPr>
          <w:lang w:val="ru-RU"/>
        </w:rPr>
        <w:sectPr w:rsidR="007B3F5A" w:rsidRPr="00005E20">
          <w:pgSz w:w="11906" w:h="16383"/>
          <w:pgMar w:top="1134" w:right="850" w:bottom="1134" w:left="1701" w:header="720" w:footer="720" w:gutter="0"/>
          <w:cols w:space="720"/>
        </w:sectPr>
      </w:pPr>
      <w:r w:rsidRPr="00005E20">
        <w:rPr>
          <w:rFonts w:ascii="Times New Roman" w:hAnsi="Times New Roman"/>
          <w:color w:val="333333"/>
          <w:sz w:val="28"/>
          <w:lang w:val="ru-RU"/>
        </w:rPr>
        <w:t xml:space="preserve"> </w:t>
      </w:r>
      <w:r>
        <w:rPr>
          <w:rFonts w:ascii="Times New Roman" w:hAnsi="Times New Roman"/>
          <w:color w:val="000000"/>
          <w:sz w:val="28"/>
        </w:rPr>
        <w:t>https</w:t>
      </w:r>
      <w:r w:rsidRPr="00005E20">
        <w:rPr>
          <w:rFonts w:ascii="Times New Roman" w:hAnsi="Times New Roman"/>
          <w:color w:val="000000"/>
          <w:sz w:val="28"/>
          <w:lang w:val="ru-RU"/>
        </w:rPr>
        <w:t>://</w:t>
      </w:r>
      <w:proofErr w:type="spellStart"/>
      <w:r>
        <w:rPr>
          <w:rFonts w:ascii="Times New Roman" w:hAnsi="Times New Roman"/>
          <w:color w:val="000000"/>
          <w:sz w:val="28"/>
        </w:rPr>
        <w:t>resh</w:t>
      </w:r>
      <w:proofErr w:type="spellEnd"/>
      <w:r w:rsidRPr="00005E2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05E2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05E20">
        <w:rPr>
          <w:rFonts w:ascii="Times New Roman" w:hAnsi="Times New Roman"/>
          <w:color w:val="000000"/>
          <w:sz w:val="28"/>
          <w:lang w:val="ru-RU"/>
        </w:rPr>
        <w:t>/</w:t>
      </w:r>
      <w:r w:rsidRPr="00005E20">
        <w:rPr>
          <w:sz w:val="28"/>
          <w:lang w:val="ru-RU"/>
        </w:rPr>
        <w:br/>
      </w:r>
      <w:r w:rsidRPr="00005E20">
        <w:rPr>
          <w:rFonts w:ascii="Times New Roman" w:hAnsi="Times New Roman"/>
          <w:color w:val="000000"/>
          <w:sz w:val="28"/>
          <w:lang w:val="ru-RU"/>
        </w:rPr>
        <w:t xml:space="preserve"> </w:t>
      </w:r>
      <w:r>
        <w:rPr>
          <w:rFonts w:ascii="Times New Roman" w:hAnsi="Times New Roman"/>
          <w:color w:val="000000"/>
          <w:sz w:val="28"/>
        </w:rPr>
        <w:t>http</w:t>
      </w:r>
      <w:r w:rsidRPr="00005E20">
        <w:rPr>
          <w:rFonts w:ascii="Times New Roman" w:hAnsi="Times New Roman"/>
          <w:color w:val="000000"/>
          <w:sz w:val="28"/>
          <w:lang w:val="ru-RU"/>
        </w:rPr>
        <w:t>://</w:t>
      </w:r>
      <w:r>
        <w:rPr>
          <w:rFonts w:ascii="Times New Roman" w:hAnsi="Times New Roman"/>
          <w:color w:val="000000"/>
          <w:sz w:val="28"/>
        </w:rPr>
        <w:t>school</w:t>
      </w:r>
      <w:r w:rsidRPr="00005E20">
        <w:rPr>
          <w:rFonts w:ascii="Times New Roman" w:hAnsi="Times New Roman"/>
          <w:color w:val="000000"/>
          <w:sz w:val="28"/>
          <w:lang w:val="ru-RU"/>
        </w:rPr>
        <w:t>-</w:t>
      </w:r>
      <w:r>
        <w:rPr>
          <w:rFonts w:ascii="Times New Roman" w:hAnsi="Times New Roman"/>
          <w:color w:val="000000"/>
          <w:sz w:val="28"/>
        </w:rPr>
        <w:t>collection</w:t>
      </w:r>
      <w:r w:rsidRPr="00005E20">
        <w:rPr>
          <w:rFonts w:ascii="Times New Roman" w:hAnsi="Times New Roman"/>
          <w:color w:val="000000"/>
          <w:sz w:val="28"/>
          <w:lang w:val="ru-RU"/>
        </w:rPr>
        <w:t>.</w:t>
      </w:r>
      <w:proofErr w:type="spellStart"/>
      <w:r>
        <w:rPr>
          <w:rFonts w:ascii="Times New Roman" w:hAnsi="Times New Roman"/>
          <w:color w:val="000000"/>
          <w:sz w:val="28"/>
        </w:rPr>
        <w:t>edu</w:t>
      </w:r>
      <w:proofErr w:type="spellEnd"/>
      <w:r w:rsidRPr="00005E2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05E20">
        <w:rPr>
          <w:rFonts w:ascii="Times New Roman" w:hAnsi="Times New Roman"/>
          <w:color w:val="000000"/>
          <w:sz w:val="28"/>
          <w:lang w:val="ru-RU"/>
        </w:rPr>
        <w:t>/</w:t>
      </w:r>
      <w:r w:rsidRPr="00005E20">
        <w:rPr>
          <w:sz w:val="28"/>
          <w:lang w:val="ru-RU"/>
        </w:rPr>
        <w:br/>
      </w:r>
      <w:r w:rsidRPr="00005E20">
        <w:rPr>
          <w:rFonts w:ascii="Times New Roman" w:hAnsi="Times New Roman"/>
          <w:color w:val="000000"/>
          <w:sz w:val="28"/>
          <w:lang w:val="ru-RU"/>
        </w:rPr>
        <w:t xml:space="preserve"> </w:t>
      </w:r>
      <w:r>
        <w:rPr>
          <w:rFonts w:ascii="Times New Roman" w:hAnsi="Times New Roman"/>
          <w:color w:val="000000"/>
          <w:sz w:val="28"/>
        </w:rPr>
        <w:t>http</w:t>
      </w:r>
      <w:r w:rsidRPr="00005E20">
        <w:rPr>
          <w:rFonts w:ascii="Times New Roman" w:hAnsi="Times New Roman"/>
          <w:color w:val="000000"/>
          <w:sz w:val="28"/>
          <w:lang w:val="ru-RU"/>
        </w:rPr>
        <w:t>://</w:t>
      </w:r>
      <w:r>
        <w:rPr>
          <w:rFonts w:ascii="Times New Roman" w:hAnsi="Times New Roman"/>
          <w:color w:val="000000"/>
          <w:sz w:val="28"/>
        </w:rPr>
        <w:t>www</w:t>
      </w:r>
      <w:r w:rsidRPr="00005E20">
        <w:rPr>
          <w:rFonts w:ascii="Times New Roman" w:hAnsi="Times New Roman"/>
          <w:color w:val="000000"/>
          <w:sz w:val="28"/>
          <w:lang w:val="ru-RU"/>
        </w:rPr>
        <w:t>.</w:t>
      </w:r>
      <w:proofErr w:type="spellStart"/>
      <w:r>
        <w:rPr>
          <w:rFonts w:ascii="Times New Roman" w:hAnsi="Times New Roman"/>
          <w:color w:val="000000"/>
          <w:sz w:val="28"/>
        </w:rPr>
        <w:t>rusedu</w:t>
      </w:r>
      <w:proofErr w:type="spellEnd"/>
      <w:r w:rsidRPr="00005E2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05E20">
        <w:rPr>
          <w:rFonts w:ascii="Times New Roman" w:hAnsi="Times New Roman"/>
          <w:color w:val="000000"/>
          <w:sz w:val="28"/>
          <w:lang w:val="ru-RU"/>
        </w:rPr>
        <w:t>/</w:t>
      </w:r>
      <w:r w:rsidRPr="00005E20">
        <w:rPr>
          <w:sz w:val="28"/>
          <w:lang w:val="ru-RU"/>
        </w:rPr>
        <w:br/>
      </w:r>
      <w:bookmarkStart w:id="52" w:name="ccf41abb-e329-45be-81f8-d30e85436452"/>
      <w:r w:rsidRPr="00005E20">
        <w:rPr>
          <w:rFonts w:ascii="Times New Roman" w:hAnsi="Times New Roman"/>
          <w:color w:val="000000"/>
          <w:sz w:val="28"/>
          <w:lang w:val="ru-RU"/>
        </w:rPr>
        <w:t xml:space="preserve"> </w:t>
      </w:r>
      <w:r>
        <w:rPr>
          <w:rFonts w:ascii="Times New Roman" w:hAnsi="Times New Roman"/>
          <w:color w:val="000000"/>
          <w:sz w:val="28"/>
        </w:rPr>
        <w:t>http</w:t>
      </w:r>
      <w:r w:rsidRPr="00005E20">
        <w:rPr>
          <w:rFonts w:ascii="Times New Roman" w:hAnsi="Times New Roman"/>
          <w:color w:val="000000"/>
          <w:sz w:val="28"/>
          <w:lang w:val="ru-RU"/>
        </w:rPr>
        <w:t>://</w:t>
      </w:r>
      <w:proofErr w:type="spellStart"/>
      <w:r>
        <w:rPr>
          <w:rFonts w:ascii="Times New Roman" w:hAnsi="Times New Roman"/>
          <w:color w:val="000000"/>
          <w:sz w:val="28"/>
        </w:rPr>
        <w:t>interneturok</w:t>
      </w:r>
      <w:proofErr w:type="spellEnd"/>
      <w:r w:rsidRPr="00005E20">
        <w:rPr>
          <w:rFonts w:ascii="Times New Roman" w:hAnsi="Times New Roman"/>
          <w:color w:val="000000"/>
          <w:sz w:val="28"/>
          <w:lang w:val="ru-RU"/>
        </w:rPr>
        <w:t>.</w:t>
      </w:r>
      <w:proofErr w:type="spellStart"/>
      <w:r>
        <w:rPr>
          <w:rFonts w:ascii="Times New Roman" w:hAnsi="Times New Roman"/>
          <w:color w:val="000000"/>
          <w:sz w:val="28"/>
        </w:rPr>
        <w:t>ru</w:t>
      </w:r>
      <w:proofErr w:type="spellEnd"/>
      <w:r w:rsidRPr="00005E20">
        <w:rPr>
          <w:rFonts w:ascii="Times New Roman" w:hAnsi="Times New Roman"/>
          <w:color w:val="000000"/>
          <w:sz w:val="28"/>
          <w:lang w:val="ru-RU"/>
        </w:rPr>
        <w:t>/</w:t>
      </w:r>
      <w:bookmarkEnd w:id="52"/>
      <w:r w:rsidRPr="00005E20">
        <w:rPr>
          <w:rFonts w:ascii="Times New Roman" w:hAnsi="Times New Roman"/>
          <w:color w:val="333333"/>
          <w:sz w:val="28"/>
          <w:lang w:val="ru-RU"/>
        </w:rPr>
        <w:t xml:space="preserve"> </w:t>
      </w:r>
    </w:p>
    <w:bookmarkEnd w:id="49"/>
    <w:p w14:paraId="037FEEBA" w14:textId="77777777" w:rsidR="00A24742" w:rsidRPr="00005E20" w:rsidRDefault="00A24742" w:rsidP="00201384">
      <w:pPr>
        <w:rPr>
          <w:lang w:val="ru-RU"/>
        </w:rPr>
      </w:pPr>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376304230083447847618637456882370283188412430296</w:t>
            </w:r>
          </w:p>
        </w:tc>
      </w:tr>
      <w:tr>
        <w:trPr/>
        <w:tc>
          <w:tcPr/>
          <w:p>
            <w:pPr>
              <w:rPr/>
            </w:pPr>
            <w:r>
              <w:rPr/>
              <w:t xml:space="preserve">Владелец</w:t>
            </w:r>
          </w:p>
        </w:tc>
        <w:tc>
          <w:tcPr>
            <w:gridSpan w:val="2"/>
          </w:tcPr>
          <w:p>
            <w:pPr>
              <w:rPr/>
            </w:pPr>
            <w:r>
              <w:rPr/>
              <w:t xml:space="preserve">Клыкова Юлия Владимировна</w:t>
            </w:r>
          </w:p>
        </w:tc>
      </w:tr>
      <w:tr>
        <w:trPr/>
        <w:tc>
          <w:tcPr/>
          <w:p>
            <w:pPr>
              <w:rPr/>
            </w:pPr>
            <w:r>
              <w:rPr/>
              <w:t xml:space="preserve">Действителен</w:t>
            </w:r>
          </w:p>
        </w:tc>
        <w:tc>
          <w:tcPr>
            <w:gridSpan w:val="2"/>
          </w:tcPr>
          <w:p>
            <w:pPr>
              <w:rPr/>
            </w:pPr>
            <w:r>
              <w:rPr/>
              <w:t xml:space="preserve">С 16.04.2024 по 16.04.2025</w:t>
            </w:r>
          </w:p>
        </w:tc>
      </w:tr>
    </w:tbl>
    <w:sectPr xmlns:w="http://schemas.openxmlformats.org/wordprocessingml/2006/main" w:rsidR="00A24742" w:rsidRPr="00005E20">
      <w:pgSz w:w="11907" w:h="16839" w:code="9"/>
      <w:pgMar w:top="1440" w:right="1440" w:bottom="1440" w:left="1440" w:header="720" w:footer="720" w:gutter="0"/>
      <w:cols w:space="72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4223">
    <w:multiLevelType w:val="hybridMultilevel"/>
    <w:lvl w:ilvl="0" w:tplc="44380884">
      <w:start w:val="1"/>
      <w:numFmt w:val="decimal"/>
      <w:lvlText w:val="%1."/>
      <w:lvlJc w:val="left"/>
      <w:pPr>
        <w:ind w:left="720" w:hanging="360"/>
      </w:pPr>
    </w:lvl>
    <w:lvl w:ilvl="1" w:tplc="44380884" w:tentative="1">
      <w:start w:val="1"/>
      <w:numFmt w:val="lowerLetter"/>
      <w:lvlText w:val="%2."/>
      <w:lvlJc w:val="left"/>
      <w:pPr>
        <w:ind w:left="1440" w:hanging="360"/>
      </w:pPr>
    </w:lvl>
    <w:lvl w:ilvl="2" w:tplc="44380884" w:tentative="1">
      <w:start w:val="1"/>
      <w:numFmt w:val="lowerRoman"/>
      <w:lvlText w:val="%3."/>
      <w:lvlJc w:val="right"/>
      <w:pPr>
        <w:ind w:left="2160" w:hanging="180"/>
      </w:pPr>
    </w:lvl>
    <w:lvl w:ilvl="3" w:tplc="44380884" w:tentative="1">
      <w:start w:val="1"/>
      <w:numFmt w:val="decimal"/>
      <w:lvlText w:val="%4."/>
      <w:lvlJc w:val="left"/>
      <w:pPr>
        <w:ind w:left="2880" w:hanging="360"/>
      </w:pPr>
    </w:lvl>
    <w:lvl w:ilvl="4" w:tplc="44380884" w:tentative="1">
      <w:start w:val="1"/>
      <w:numFmt w:val="lowerLetter"/>
      <w:lvlText w:val="%5."/>
      <w:lvlJc w:val="left"/>
      <w:pPr>
        <w:ind w:left="3600" w:hanging="360"/>
      </w:pPr>
    </w:lvl>
    <w:lvl w:ilvl="5" w:tplc="44380884" w:tentative="1">
      <w:start w:val="1"/>
      <w:numFmt w:val="lowerRoman"/>
      <w:lvlText w:val="%6."/>
      <w:lvlJc w:val="right"/>
      <w:pPr>
        <w:ind w:left="4320" w:hanging="180"/>
      </w:pPr>
    </w:lvl>
    <w:lvl w:ilvl="6" w:tplc="44380884" w:tentative="1">
      <w:start w:val="1"/>
      <w:numFmt w:val="decimal"/>
      <w:lvlText w:val="%7."/>
      <w:lvlJc w:val="left"/>
      <w:pPr>
        <w:ind w:left="5040" w:hanging="360"/>
      </w:pPr>
    </w:lvl>
    <w:lvl w:ilvl="7" w:tplc="44380884" w:tentative="1">
      <w:start w:val="1"/>
      <w:numFmt w:val="lowerLetter"/>
      <w:lvlText w:val="%8."/>
      <w:lvlJc w:val="left"/>
      <w:pPr>
        <w:ind w:left="5760" w:hanging="360"/>
      </w:pPr>
    </w:lvl>
    <w:lvl w:ilvl="8" w:tplc="44380884" w:tentative="1">
      <w:start w:val="1"/>
      <w:numFmt w:val="lowerRoman"/>
      <w:lvlText w:val="%9."/>
      <w:lvlJc w:val="right"/>
      <w:pPr>
        <w:ind w:left="6480" w:hanging="180"/>
      </w:pPr>
    </w:lvl>
  </w:abstractNum>
  <w:abstractNum w:abstractNumId="4222">
    <w:multiLevelType w:val="hybridMultilevel"/>
    <w:lvl w:ilvl="0" w:tplc="24411578">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28E2505"/>
    <w:multiLevelType w:val="multilevel"/>
    <w:tmpl w:val="DE0035F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15:restartNumberingAfterBreak="0">
    <w:nsid w:val="04740AD2"/>
    <w:multiLevelType w:val="multilevel"/>
    <w:tmpl w:val="83027E5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B4330EB"/>
    <w:multiLevelType w:val="multilevel"/>
    <w:tmpl w:val="AEA8FB5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0CA36F9F"/>
    <w:multiLevelType w:val="multilevel"/>
    <w:tmpl w:val="FE102FCA"/>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15:restartNumberingAfterBreak="0">
    <w:nsid w:val="10832E19"/>
    <w:multiLevelType w:val="multilevel"/>
    <w:tmpl w:val="5C9E878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1A6C6A78"/>
    <w:multiLevelType w:val="multilevel"/>
    <w:tmpl w:val="8C1EC11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2542036A"/>
    <w:multiLevelType w:val="multilevel"/>
    <w:tmpl w:val="6882CB9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15:restartNumberingAfterBreak="0">
    <w:nsid w:val="25D177F6"/>
    <w:multiLevelType w:val="multilevel"/>
    <w:tmpl w:val="E9BA486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29CB7CF8"/>
    <w:multiLevelType w:val="multilevel"/>
    <w:tmpl w:val="02EEBE1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2BC27D64"/>
    <w:multiLevelType w:val="multilevel"/>
    <w:tmpl w:val="690A210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31EE3708"/>
    <w:multiLevelType w:val="multilevel"/>
    <w:tmpl w:val="B934A14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15:restartNumberingAfterBreak="0">
    <w:nsid w:val="45434EDA"/>
    <w:multiLevelType w:val="multilevel"/>
    <w:tmpl w:val="87C4E2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49243F37"/>
    <w:multiLevelType w:val="multilevel"/>
    <w:tmpl w:val="E2D2516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666927EB"/>
    <w:multiLevelType w:val="multilevel"/>
    <w:tmpl w:val="2C44BB0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4" w15:restartNumberingAfterBreak="0">
    <w:nsid w:val="6BF13C5D"/>
    <w:multiLevelType w:val="multilevel"/>
    <w:tmpl w:val="DD886C1E"/>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15:restartNumberingAfterBreak="0">
    <w:nsid w:val="6C280512"/>
    <w:multiLevelType w:val="multilevel"/>
    <w:tmpl w:val="6A0CCBB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15:restartNumberingAfterBreak="0">
    <w:nsid w:val="782D2F4A"/>
    <w:multiLevelType w:val="multilevel"/>
    <w:tmpl w:val="D430B05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11"/>
  </w:num>
  <w:num w:numId="2">
    <w:abstractNumId w:val="7"/>
  </w:num>
  <w:num w:numId="3">
    <w:abstractNumId w:val="0"/>
  </w:num>
  <w:num w:numId="4">
    <w:abstractNumId w:val="4"/>
  </w:num>
  <w:num w:numId="5">
    <w:abstractNumId w:val="12"/>
  </w:num>
  <w:num w:numId="6">
    <w:abstractNumId w:val="16"/>
  </w:num>
  <w:num w:numId="7">
    <w:abstractNumId w:val="2"/>
  </w:num>
  <w:num w:numId="8">
    <w:abstractNumId w:val="15"/>
  </w:num>
  <w:num w:numId="9">
    <w:abstractNumId w:val="9"/>
  </w:num>
  <w:num w:numId="10">
    <w:abstractNumId w:val="5"/>
  </w:num>
  <w:num w:numId="11">
    <w:abstractNumId w:val="6"/>
  </w:num>
  <w:num w:numId="12">
    <w:abstractNumId w:val="1"/>
  </w:num>
  <w:num w:numId="13">
    <w:abstractNumId w:val="10"/>
  </w:num>
  <w:num w:numId="14">
    <w:abstractNumId w:val="8"/>
  </w:num>
  <w:num w:numId="15">
    <w:abstractNumId w:val="14"/>
  </w:num>
  <w:num w:numId="16">
    <w:abstractNumId w:val="3"/>
  </w:num>
  <w:num w:numId="17">
    <w:abstractNumId w:val="13"/>
  </w:num>
  <w:num w:numId="4222">
    <w:abstractNumId w:val="4222"/>
  </w:num>
  <w:num w:numId="4223">
    <w:abstractNumId w:val="4223"/>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B3F5A"/>
    <w:rsid w:val="00005E20"/>
    <w:rsid w:val="00201384"/>
    <w:rsid w:val="003C400B"/>
    <w:rsid w:val="007B3F5A"/>
    <w:rsid w:val="00A2474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E7217"/>
  <w15:docId w15:val="{920E134F-1E9F-4840-B24A-0B3CE217A4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nhideWhenUsed="1"/>
    <w:lsdException w:name="heading 6" w:semiHidden="1" w:unhideWhenUsed="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nhideWhenUsed="1"/>
    <w:lsdException w:name="No Spacing" w:semiHidden="1" w:unhideWhenUsed="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Reference" w:semiHidden="1" w:unhideWhenUsed="1"/>
    <w:lsdException w:name="Intense Reference" w:semiHidden="1" w:unhideWhenUsed="1"/>
    <w:lsdException w:name="Book Title" w:semiHidden="1" w:unhideWhenUsed="1"/>
    <w:lsdException w:name="Bibliography" w:semiHidden="1" w:unhideWhenUsed="1"/>
    <w:lsdException w:name="TOC Heading"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2F5496"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472C4"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472C4"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472C4"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2F5496"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472C4"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472C4"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472C4"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472C4"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472C4" w:themeColor="accent1"/>
      <w:spacing w:val="15"/>
      <w:sz w:val="24"/>
      <w:szCs w:val="24"/>
    </w:rPr>
  </w:style>
  <w:style w:type="paragraph" w:styleId="a8">
    <w:name w:val="Title"/>
    <w:basedOn w:val="a"/>
    <w:next w:val="a"/>
    <w:link w:val="a9"/>
    <w:uiPriority w:val="10"/>
    <w:qFormat/>
    <w:rsid w:val="00841CD9"/>
    <w:pPr>
      <w:pBdr>
        <w:bottom w:val="single" w:sz="8" w:space="4" w:color="4472C4"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a9">
    <w:name w:val="Заголовок Знак"/>
    <w:basedOn w:val="a0"/>
    <w:link w:val="a8"/>
    <w:uiPriority w:val="10"/>
    <w:rsid w:val="00841CD9"/>
    <w:rPr>
      <w:rFonts w:asciiTheme="majorHAnsi" w:eastAsiaTheme="majorEastAsia" w:hAnsiTheme="majorHAnsi" w:cstheme="majorBidi"/>
      <w:color w:val="323E4F"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Pr>
      <w:color w:val="0563C1" w:themeColor="hyperlink"/>
      <w:u w:val="single"/>
    </w:rPr>
  </w:style>
  <w:style w:type="table" w:styleId="ac">
    <w:name w:val="Table Grid"/>
    <w:basedOn w:val="a1"/>
    <w:uiPriority w:val="59"/>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d">
    <w:name w:val="caption"/>
    <w:basedOn w:val="a"/>
    <w:next w:val="a"/>
    <w:uiPriority w:val="35"/>
    <w:semiHidden/>
    <w:unhideWhenUsed/>
    <w:qFormat/>
    <w:rsid w:val="007109C0"/>
    <w:pPr>
      <w:spacing w:line="240" w:lineRule="auto"/>
    </w:pPr>
    <w:rPr>
      <w:b/>
      <w:bCs/>
      <w:color w:val="4472C4" w:themeColor="accent1"/>
      <w:sz w:val="18"/>
      <w:szCs w:val="18"/>
    </w:rPr>
  </w:style>
  <w:style w:type="paragraph" w:styleId="ae">
    <w:name w:val="Balloon Text"/>
    <w:basedOn w:val="a"/>
    <w:link w:val="af"/>
    <w:uiPriority w:val="99"/>
    <w:semiHidden/>
    <w:unhideWhenUsed/>
    <w:rsid w:val="003C400B"/>
    <w:pPr>
      <w:spacing w:after="0" w:line="240" w:lineRule="auto"/>
    </w:pPr>
    <w:rPr>
      <w:rFonts w:ascii="Segoe UI" w:hAnsi="Segoe UI" w:cs="Segoe UI"/>
      <w:sz w:val="18"/>
      <w:szCs w:val="18"/>
    </w:rPr>
  </w:style>
  <w:style w:type="character" w:customStyle="1" w:styleId="af">
    <w:name w:val="Текст выноски Знак"/>
    <w:basedOn w:val="a0"/>
    <w:link w:val="ae"/>
    <w:uiPriority w:val="99"/>
    <w:semiHidden/>
    <w:rsid w:val="003C400B"/>
    <w:rPr>
      <w:rFonts w:ascii="Segoe UI" w:hAnsi="Segoe UI" w:cs="Segoe UI"/>
      <w:sz w:val="18"/>
      <w:szCs w:val="18"/>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3263476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119075916" Type="http://schemas.openxmlformats.org/officeDocument/2006/relationships/footnotes" Target="footnotes.xml"/><Relationship Id="rId445931861" Type="http://schemas.openxmlformats.org/officeDocument/2006/relationships/endnotes" Target="endnotes.xml"/><Relationship Id="rId996803474" Type="http://schemas.openxmlformats.org/officeDocument/2006/relationships/comments" Target="comments.xml"/><Relationship Id="rId571002842" Type="http://schemas.microsoft.com/office/2011/relationships/commentsExtended" Target="commentsExtended.xml"/><Relationship Id="rId803941973"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RwanHd2Ewbi8HTA65T1U3GaSpN0=</DigestValue>
    </Reference>
    <Reference Type="http://www.w3.org/2000/09/xmldsig#Object" URI="#idOfficeObject">
      <DigestMethod Algorithm="http://www.w3.org/2000/09/xmldsig#sha1"/>
      <DigestValue>qHaQ7908NIwzGU7HYBA+z0wQ+Vo=</DigestValue>
    </Reference>
  </SignedInfo>
  <SignatureValue>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</SignatureValue>
  <KeyInfo>
    <X509Data>
      <X509Certificate>MIIF4TCCA8kCFEHqELWiUaG94YAKS54nKgXIJzfYMA0GCSqGSIb3DQEBCwUAMIGQ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</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3"/>
            <mdssi:RelationshipReference SourceId="rId2"/>
            <mdssi:RelationshipReference SourceId="rId1"/>
            <mdssi:RelationshipReference SourceId="rId6"/>
            <mdssi:RelationshipReference SourceId="rId5"/>
            <mdssi:RelationshipReference SourceId="rId4"/>
            <mdssi:RelationshipReference SourceId="rId119075916"/>
            <mdssi:RelationshipReference SourceId="rId445931861"/>
            <mdssi:RelationshipReference SourceId="rId996803474"/>
            <mdssi:RelationshipReference SourceId="rId571002842"/>
            <mdssi:RelationshipReference SourceId="rId803941973"/>
          </Transform>
          <Transform Algorithm="http://www.w3.org/TR/2001/REC-xml-c14n-20010315"/>
        </Transforms>
        <DigestMethod Algorithm="http://www.w3.org/2000/09/xmldsig#sha1"/>
        <DigestValue>rZNqsUqthvl6/JSt1k5OpKu0mBQ=</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63C5aKQPWfVDYjiwOrGmtEZY440=</DigestValue>
      </Reference>
      <Reference URI="/word/endnotes.xml?ContentType=application/vnd.openxmlformats-officedocument.wordprocessingml.endnotes+xml">
        <DigestMethod Algorithm="http://www.w3.org/2000/09/xmldsig#sha1"/>
        <DigestValue>XK5ZbMMgs6hzU/qpAqvTWMoOE9c=</DigestValue>
      </Reference>
      <Reference URI="/word/fontTable.xml?ContentType=application/vnd.openxmlformats-officedocument.wordprocessingml.fontTable+xml">
        <DigestMethod Algorithm="http://www.w3.org/2000/09/xmldsig#sha1"/>
        <DigestValue>Kx2Rl7fDjMcKiYVS3VnzZeJyVNM=</DigestValue>
      </Reference>
      <Reference URI="/word/footnotes.xml?ContentType=application/vnd.openxmlformats-officedocument.wordprocessingml.footnotes+xml">
        <DigestMethod Algorithm="http://www.w3.org/2000/09/xmldsig#sha1"/>
        <DigestValue>Z7SgDzw4bdeHTtigjzzivAQ1EJY=</DigestValue>
      </Reference>
      <Reference URI="/word/numbering.xml?ContentType=application/vnd.openxmlformats-officedocument.wordprocessingml.numbering+xml">
        <DigestMethod Algorithm="http://www.w3.org/2000/09/xmldsig#sha1"/>
        <DigestValue>euh+2JZmqnlXhnCJx07b7+Z5HRg=</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yW600VZC+t+WRkx76MSYfb1KIP4=</DigestValue>
      </Reference>
      <Reference URI="/word/styles.xml?ContentType=application/vnd.openxmlformats-officedocument.wordprocessingml.styles+xml">
        <DigestMethod Algorithm="http://www.w3.org/2000/09/xmldsig#sha1"/>
        <DigestValue>o9oZ6RmtVKbUpYomnS/e3swkua8=</DigestValue>
      </Reference>
      <Reference URI="/word/theme/theme1.xml?ContentType=application/vnd.openxmlformats-officedocument.theme+xml">
        <DigestMethod Algorithm="http://www.w3.org/2000/09/xmldsig#sha1"/>
        <DigestValue>kriOP84CUtOwf3Hv2qlzQWKZVoY=</DigestValue>
      </Reference>
      <Reference URI="/word/webSettings.xml?ContentType=application/vnd.openxmlformats-officedocument.wordprocessingml.webSettings+xml">
        <DigestMethod Algorithm="http://www.w3.org/2000/09/xmldsig#sha1"/>
        <DigestValue>M5hW+WxWJmlDvQyMMd4K6CAGfiQ=</DigestValue>
      </Reference>
    </Manifest>
    <SignatureProperties>
      <SignatureProperty Id="idSignatureTime" Target="#idPackageSignature">
        <mdssi:SignatureTime>
          <mdssi:Format>YYYY-MM-DDThh:mm:ssTZD</mdssi:Format>
          <mdssi:Value>2024-09-13T00:03:33Z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6</TotalTime>
  <Pages>40</Pages>
  <Words>9150</Words>
  <Characters>52161</Characters>
  <Application>Microsoft Office Word</Application>
  <DocSecurity>0</DocSecurity>
  <Lines>434</Lines>
  <Paragraphs>122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61189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FedorovaAL</cp:lastModifiedBy>
  <cp:revision>5</cp:revision>
  <cp:lastPrinted>2024-09-11T22:41:00Z</cp:lastPrinted>
  <dcterms:created xsi:type="dcterms:W3CDTF">2023-09-11T11:16:00Z</dcterms:created>
  <dcterms:modified xsi:type="dcterms:W3CDTF">2024-09-11T22:42:00Z</dcterms:modified>
</cp:coreProperties>
</file>