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19C" w:rsidRPr="0084119C" w:rsidRDefault="0084119C" w:rsidP="0084119C">
      <w:pPr>
        <w:suppressAutoHyphens w:val="0"/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</w:pPr>
      <w:bookmarkStart w:id="0" w:name="block-119510601"/>
      <w:bookmarkEnd w:id="0"/>
      <w:r w:rsidRPr="0084119C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>Муниципальное автономное общеобразовательное учреждение</w:t>
      </w:r>
    </w:p>
    <w:p w:rsidR="0084119C" w:rsidRPr="0084119C" w:rsidRDefault="0084119C" w:rsidP="0084119C">
      <w:pPr>
        <w:suppressAutoHyphens w:val="0"/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</w:pPr>
      <w:r w:rsidRPr="0084119C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>средняя общеобразовательная школа № 3 имени Героя России Сергея Ромашина города Южно-Сахалинска</w:t>
      </w:r>
    </w:p>
    <w:p w:rsidR="0084119C" w:rsidRPr="0084119C" w:rsidRDefault="0084119C" w:rsidP="0084119C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4119C" w:rsidRPr="0084119C" w:rsidRDefault="0084119C" w:rsidP="0084119C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4119C" w:rsidRPr="0084119C" w:rsidRDefault="0084119C" w:rsidP="0084119C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4119C" w:rsidRPr="0084119C" w:rsidRDefault="0084119C" w:rsidP="0084119C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4119C" w:rsidRPr="0084119C" w:rsidRDefault="0084119C" w:rsidP="0084119C">
      <w:pPr>
        <w:suppressAutoHyphens w:val="0"/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84119C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Приложение </w:t>
      </w:r>
    </w:p>
    <w:p w:rsidR="0084119C" w:rsidRPr="0084119C" w:rsidRDefault="0084119C" w:rsidP="0084119C">
      <w:pPr>
        <w:suppressAutoHyphens w:val="0"/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84119C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к программе основного общего </w:t>
      </w:r>
    </w:p>
    <w:p w:rsidR="0084119C" w:rsidRPr="0084119C" w:rsidRDefault="0084119C" w:rsidP="0084119C">
      <w:pPr>
        <w:suppressAutoHyphens w:val="0"/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84119C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образования, утвержденной </w:t>
      </w:r>
    </w:p>
    <w:p w:rsidR="0084119C" w:rsidRPr="0084119C" w:rsidRDefault="0084119C" w:rsidP="0084119C">
      <w:pPr>
        <w:suppressAutoHyphens w:val="0"/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84119C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приказом директора от 30.08.2024г. </w:t>
      </w:r>
    </w:p>
    <w:p w:rsidR="0084119C" w:rsidRPr="0084119C" w:rsidRDefault="0084119C" w:rsidP="0084119C">
      <w:pPr>
        <w:suppressAutoHyphens w:val="0"/>
        <w:spacing w:after="0" w:line="264" w:lineRule="auto"/>
        <w:ind w:left="120"/>
        <w:jc w:val="right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84119C">
        <w:rPr>
          <w:rFonts w:ascii="Times New Roman" w:eastAsia="Calibri" w:hAnsi="Times New Roman" w:cs="Times New Roman"/>
          <w:color w:val="000000"/>
          <w:sz w:val="28"/>
          <w:lang w:val="ru-RU"/>
        </w:rPr>
        <w:t>№ 10-3008/ОД</w:t>
      </w:r>
    </w:p>
    <w:p w:rsidR="0084119C" w:rsidRPr="0084119C" w:rsidRDefault="0084119C" w:rsidP="0084119C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4119C" w:rsidRPr="0084119C" w:rsidRDefault="0084119C" w:rsidP="0084119C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4119C" w:rsidRPr="0084119C" w:rsidRDefault="0084119C" w:rsidP="0084119C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4119C" w:rsidRPr="0084119C" w:rsidRDefault="0084119C" w:rsidP="0084119C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4119C" w:rsidRPr="0084119C" w:rsidRDefault="0084119C" w:rsidP="0084119C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4119C" w:rsidRPr="0084119C" w:rsidRDefault="0084119C" w:rsidP="0084119C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4119C" w:rsidRPr="0084119C" w:rsidRDefault="0084119C" w:rsidP="0084119C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4119C" w:rsidRPr="0084119C" w:rsidRDefault="0084119C" w:rsidP="0084119C">
      <w:pPr>
        <w:suppressAutoHyphens w:val="0"/>
        <w:spacing w:after="0" w:line="264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84119C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Рабочая программа</w:t>
      </w:r>
    </w:p>
    <w:p w:rsidR="0084119C" w:rsidRPr="0084119C" w:rsidRDefault="0084119C" w:rsidP="0084119C">
      <w:pPr>
        <w:suppressAutoHyphens w:val="0"/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84119C">
        <w:rPr>
          <w:rFonts w:ascii="Times New Roman" w:eastAsia="Calibri" w:hAnsi="Times New Roman" w:cs="Times New Roman"/>
          <w:color w:val="000000"/>
          <w:sz w:val="28"/>
          <w:lang w:val="ru-RU"/>
        </w:rPr>
        <w:t>по предмету «</w:t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>Английский язык. Углубленный уровень</w:t>
      </w:r>
      <w:r w:rsidRPr="0084119C">
        <w:rPr>
          <w:rFonts w:ascii="Times New Roman" w:eastAsia="Calibri" w:hAnsi="Times New Roman" w:cs="Times New Roman"/>
          <w:color w:val="000000"/>
          <w:sz w:val="28"/>
          <w:lang w:val="ru-RU"/>
        </w:rPr>
        <w:t>»</w:t>
      </w:r>
    </w:p>
    <w:p w:rsidR="0084119C" w:rsidRPr="0084119C" w:rsidRDefault="0084119C" w:rsidP="0084119C">
      <w:pPr>
        <w:suppressAutoHyphens w:val="0"/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84119C">
        <w:rPr>
          <w:rFonts w:ascii="Times New Roman" w:eastAsia="Calibri" w:hAnsi="Times New Roman" w:cs="Times New Roman"/>
          <w:color w:val="000000"/>
          <w:sz w:val="28"/>
          <w:lang w:val="ru-RU"/>
        </w:rPr>
        <w:t>для учащихся 10-11 классов</w:t>
      </w:r>
    </w:p>
    <w:p w:rsidR="0084119C" w:rsidRPr="0084119C" w:rsidRDefault="0084119C" w:rsidP="0084119C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4119C" w:rsidRPr="0084119C" w:rsidRDefault="0084119C" w:rsidP="0084119C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4119C" w:rsidRPr="0084119C" w:rsidRDefault="0084119C" w:rsidP="0084119C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4119C" w:rsidRPr="0084119C" w:rsidRDefault="0084119C" w:rsidP="0084119C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4119C" w:rsidRPr="0084119C" w:rsidRDefault="0084119C" w:rsidP="0084119C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4119C" w:rsidRPr="0084119C" w:rsidRDefault="0084119C" w:rsidP="0084119C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4119C" w:rsidRPr="0084119C" w:rsidRDefault="0084119C" w:rsidP="0084119C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4119C" w:rsidRPr="0084119C" w:rsidRDefault="0084119C" w:rsidP="0084119C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4119C" w:rsidRPr="0084119C" w:rsidRDefault="0084119C" w:rsidP="0084119C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4119C" w:rsidRPr="0084119C" w:rsidRDefault="0084119C" w:rsidP="0084119C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4119C" w:rsidRPr="0084119C" w:rsidRDefault="0084119C" w:rsidP="0084119C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4119C" w:rsidRPr="0084119C" w:rsidRDefault="0084119C" w:rsidP="0084119C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4119C" w:rsidRPr="0084119C" w:rsidRDefault="0084119C" w:rsidP="0084119C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4119C" w:rsidRDefault="0084119C" w:rsidP="00892B66">
      <w:pPr>
        <w:suppressAutoHyphens w:val="0"/>
        <w:spacing w:after="0" w:line="264" w:lineRule="auto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92B66" w:rsidRPr="0084119C" w:rsidRDefault="00892B66" w:rsidP="00892B66">
      <w:pPr>
        <w:suppressAutoHyphens w:val="0"/>
        <w:spacing w:after="0" w:line="264" w:lineRule="auto"/>
        <w:rPr>
          <w:rFonts w:ascii="Times New Roman" w:eastAsia="Calibri" w:hAnsi="Times New Roman" w:cs="Times New Roman"/>
          <w:color w:val="000000"/>
          <w:sz w:val="28"/>
          <w:lang w:val="ru-RU"/>
        </w:rPr>
      </w:pPr>
    </w:p>
    <w:p w:rsidR="0084119C" w:rsidRPr="0084119C" w:rsidRDefault="0084119C" w:rsidP="0084119C">
      <w:pPr>
        <w:suppressAutoHyphens w:val="0"/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84119C">
        <w:rPr>
          <w:rFonts w:ascii="Times New Roman" w:eastAsia="Calibri" w:hAnsi="Times New Roman" w:cs="Times New Roman"/>
          <w:color w:val="000000"/>
          <w:sz w:val="28"/>
          <w:lang w:val="ru-RU"/>
        </w:rPr>
        <w:t>Южно-Сахалинск</w:t>
      </w:r>
    </w:p>
    <w:p w:rsidR="00440052" w:rsidRPr="0084119C" w:rsidRDefault="00440052">
      <w:pPr>
        <w:spacing w:after="0"/>
        <w:ind w:left="120"/>
        <w:rPr>
          <w:lang w:val="ru-RU"/>
        </w:rPr>
        <w:sectPr w:rsidR="00440052" w:rsidRPr="0084119C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" w:name="_GoBack"/>
      <w:bookmarkEnd w:id="1"/>
    </w:p>
    <w:p w:rsidR="00440052" w:rsidRPr="0084119C" w:rsidRDefault="0084119C">
      <w:pPr>
        <w:spacing w:after="0" w:line="264" w:lineRule="exact"/>
        <w:ind w:left="120"/>
        <w:jc w:val="both"/>
        <w:rPr>
          <w:lang w:val="ru-RU"/>
        </w:rPr>
      </w:pPr>
      <w:bookmarkStart w:id="2" w:name="block-11951060"/>
      <w:bookmarkEnd w:id="2"/>
      <w:r w:rsidRPr="0084119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40052" w:rsidRPr="0084119C" w:rsidRDefault="00440052">
      <w:pPr>
        <w:spacing w:after="0" w:line="264" w:lineRule="exact"/>
        <w:ind w:left="120"/>
        <w:jc w:val="both"/>
        <w:rPr>
          <w:lang w:val="ru-RU"/>
        </w:rPr>
      </w:pP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Программа по английскому языку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образования, представленных в ФГОС СОО с учётом распределённых по классам проверяемых требований к результатам освоения основной образовательной программы среднего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Иностранный язык в общеобразовательной школе изучается на двух уровнях: базовом и углублённом. Названные уровни имеют общее содержательное ядро, что позволяет реализовывать углублённое изучение иностранного языка в рамках учебных заведений, отдельных классов и индивидуальных образовательных траекторий, реализуя принципы дифференциации и индивидуализации обучения в большей степени, чем на базовом уровне.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Углублённый уровень усвоения учебного предмета «Иностранный язык» ориентирован как на формирование целостных представлений обучающихся о мире, об общечеловеческих ценностях, о важности общения с целью достижения взаимопонимания и о языке как средстве межличностного и межкультурного общения, так и на формирование определённого объёма систематических научных знаний и способов учебных/познавательных действий, позволяющего решать коммуникативные задачи более высокого уровня, в ситуациях неофициального и официального общения. Соответственно, углублённый уровень позволяет не только более детально изучить содержание курса базового уровня, но и овладеть большим объёмом языковых средств (лексики и грамматики), выйти на более высокий уровень развития коммуникативных умений в устной и письменной речи, овладеть более обширным набором коммуникативных и познавательных действий.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Личностные, метапредметные и предметные результаты представлены в программе с учётом особенностей преподавания английского языка на уровне среднего общего образования на углубленном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Предметные знания и способы деятельности, осваиваемые обучающимися при изучении иностранного языка, находят применение в рамках образовательного процесса при изучении других предметных областей, становятся значимыми для формирования положительных </w:t>
      </w:r>
      <w:r w:rsidRPr="0084119C">
        <w:rPr>
          <w:rFonts w:ascii="Times New Roman" w:hAnsi="Times New Roman"/>
          <w:color w:val="000000"/>
          <w:sz w:val="28"/>
          <w:lang w:val="ru-RU"/>
        </w:rPr>
        <w:lastRenderedPageBreak/>
        <w:t>качеств личности. Таким образом, они ориентированы на формирование как метапредметных, так и личностных результатов обучения.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pacing w:val="2"/>
          <w:sz w:val="28"/>
          <w:lang w:val="ru-RU"/>
        </w:rPr>
        <w:t>Значимость владения иностранными языками как первым, так и вторым, расширение номенклатуры изучаемых иностранных языков соответствует стратегическим интересам России в эпоху постглобализации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 на углублённом уровне.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качеств гражданина, патриота, развития национального самосознания, стремления к взаимопониманию между людьми разных стран и народов.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На прагматическом уровне целью иноязычного образования на уровне среднего общего 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 как речевая, языковая, социокультурная, компенсаторная и метапредметная компетенции: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речевая компетенция – развитие на углублённом уровне коммуникативных умений в четырёх основных видах речевой деятельности (говорении, аудировании, чтении, письменной речи), а также формирование умения перевода с иностранного (английского) на родной язык (как разновидность языкового посредничества), которое признаётся важнейшей компетенцией в плане владения иностранным языком;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общения; освоение знаний о языковых явлениях английского языка, разных способах выражения мысли в родном и английском языках;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lastRenderedPageBreak/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психологическим особенностям обучающихся на уровне среднего общего образования; формирование умения представлять свою страну, её культуру в условиях межкультурного общения;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метапредметная/учебно-познавательная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pacing w:val="2"/>
          <w:sz w:val="28"/>
          <w:lang w:val="ru-RU"/>
        </w:rPr>
        <w:t xml:space="preserve">В соответствии с личностно ориентированной парадигмой образования, основными подходами к обучению иностранным языкам признаются компетентностный, системно-деятельностный, межкультурный и коммуникативно-когнитивный. Совокупность перечисленных подходов предполагает возможность реализовать поставленные цели иноязычного образования </w:t>
      </w:r>
      <w:r w:rsidRPr="0084119C">
        <w:rPr>
          <w:rFonts w:ascii="Times New Roman" w:hAnsi="Times New Roman"/>
          <w:color w:val="000000"/>
          <w:sz w:val="28"/>
          <w:lang w:val="ru-RU"/>
        </w:rPr>
        <w:t>на уровне среднего общего образования</w:t>
      </w:r>
      <w:r w:rsidRPr="0084119C">
        <w:rPr>
          <w:rFonts w:ascii="Times New Roman" w:hAnsi="Times New Roman"/>
          <w:color w:val="000000"/>
          <w:spacing w:val="2"/>
          <w:sz w:val="28"/>
          <w:lang w:val="ru-RU"/>
        </w:rPr>
        <w:t>, добиться достижения планируемых результатов на углублённом уровне в рамках содержания обучения, отобранного для уровня среднего общего образования при использовании новых педагогических технологий и возможностей цифровой образовательной среды.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  <w:sectPr w:rsidR="00440052" w:rsidRPr="0084119C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3" w:name="block-119510611"/>
      <w:bookmarkStart w:id="4" w:name="8faf8ddd-24a7-45b8-a65c-969c57052640"/>
      <w:r w:rsidRPr="0084119C">
        <w:rPr>
          <w:rFonts w:ascii="Times New Roman" w:hAnsi="Times New Roman"/>
          <w:color w:val="000000"/>
          <w:spacing w:val="2"/>
          <w:sz w:val="28"/>
          <w:lang w:val="ru-RU"/>
        </w:rPr>
        <w:t xml:space="preserve">Общее число часов, рекомендованных для углублённого изучения иностранного языка – 340 часов: в 10 классе </w:t>
      </w:r>
      <w:r w:rsidRPr="0084119C">
        <w:rPr>
          <w:rFonts w:ascii="Times New Roman" w:hAnsi="Times New Roman"/>
          <w:color w:val="000000"/>
          <w:spacing w:val="2"/>
          <w:sz w:val="28"/>
          <w:lang w:val="ru-RU"/>
        </w:rPr>
        <w:noBreakHyphen/>
        <w:t xml:space="preserve"> 170 часов (5 часов в неделю), в 11 классе – 170 часа (5 часов в неделю).</w:t>
      </w:r>
      <w:bookmarkStart w:id="5" w:name="block-11951061"/>
      <w:bookmarkEnd w:id="3"/>
      <w:bookmarkEnd w:id="4"/>
    </w:p>
    <w:bookmarkEnd w:id="5"/>
    <w:p w:rsidR="00440052" w:rsidRPr="0084119C" w:rsidRDefault="0084119C">
      <w:pPr>
        <w:spacing w:after="0" w:line="264" w:lineRule="exact"/>
        <w:ind w:left="120"/>
        <w:jc w:val="both"/>
        <w:rPr>
          <w:lang w:val="ru-RU"/>
        </w:rPr>
      </w:pPr>
      <w:r w:rsidRPr="0084119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40052" w:rsidRPr="0084119C" w:rsidRDefault="00440052">
      <w:pPr>
        <w:spacing w:after="0" w:line="264" w:lineRule="exact"/>
        <w:ind w:left="120"/>
        <w:jc w:val="both"/>
        <w:rPr>
          <w:lang w:val="ru-RU"/>
        </w:rPr>
      </w:pPr>
    </w:p>
    <w:p w:rsidR="00440052" w:rsidRPr="0084119C" w:rsidRDefault="0084119C">
      <w:pPr>
        <w:spacing w:after="0" w:line="264" w:lineRule="exact"/>
        <w:ind w:left="120"/>
        <w:jc w:val="both"/>
        <w:rPr>
          <w:lang w:val="ru-RU"/>
        </w:rPr>
      </w:pPr>
      <w:r w:rsidRPr="0084119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40052" w:rsidRPr="0084119C" w:rsidRDefault="00440052">
      <w:pPr>
        <w:spacing w:after="0" w:line="264" w:lineRule="exact"/>
        <w:ind w:left="120"/>
        <w:jc w:val="both"/>
        <w:rPr>
          <w:lang w:val="ru-RU"/>
        </w:rPr>
      </w:pP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Современный мир профессий. Проблемы выбора профессии (возможности продолжения образования в вузе, в профессиональном колледже, подработка для обучающегося). Роль иностранного языка в планах на будущее.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Досуг молодёжи: чтение, кино, театр, музыка, музеи, Интернет, компьютерные игры. Любовь и дружба.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Покупки: одежда, обувь и продукты питания. Карманные деньги. Молодёжная мода.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Деловое общение: особенности делового общения, деловая этика, деловая переписка, публичное выступление.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Туризм. Виды отдыха. Путешествия по России и зарубежным странам. Виртуальные путешествия.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Проблемы экологии. Защита окружающей среды. Стихийные бедствия.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Условия проживания в городской/сельской местности.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 Интернет-безопасность.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Проблемы современной цивилизации.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географическое положение, столица, крупные города, регионы; государственное устройство;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диалогической речи, на базе умений, сформированных на уровне основного общего образования, а именно умений вести разные виды диалога (диалог этикетного характера, диалог – побуждение к действию, диалог-расспрос, диалог – обмен </w:t>
      </w:r>
      <w:r w:rsidRPr="0084119C">
        <w:rPr>
          <w:rFonts w:ascii="Times New Roman" w:hAnsi="Times New Roman"/>
          <w:color w:val="000000"/>
          <w:sz w:val="28"/>
          <w:lang w:val="ru-RU"/>
        </w:rPr>
        <w:lastRenderedPageBreak/>
        <w:t>мнениями; комбинированный диалог, включающий разные виды диалогов); умений вести полилог, в том числе в форме дискуссии: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переспрашивать; выражать согласие/отказ; выражать благодарность; поздравлять с праздником, выражать пожелания и вежливо реагировать на поздравление;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диалог – побуждение к действию: обращаться с просьбой, вежливо соглашаться/не соглашаться выполнить просьбу; давать совет и принимать/не принимать совет; приглашать собеседника к совместной деятельности, аргументируя своё приглашение; вежливо соглашаться/не соглашаться на предложение собеседника, объясняя причину своего решения;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диалог-расспрос: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диалог – 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событиям: восхищение, удивление, радость, огорчение; выражать эмоциональную поддержку собеседнику.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pacing w:val="-2"/>
          <w:sz w:val="28"/>
          <w:lang w:val="ru-RU"/>
        </w:rPr>
        <w:t>полилог: запрашивать и обмениваться информацией с участниками полилога; высказывать и аргументировать свою точку зрения; возражать, расспрашивать участников полилога и уточнять их мнения и точки зрения; брать на себя инициативу в обсуждении, внося пояснения/дополнения; выражать эмоциональное отношение к обсуждаемому вопросу; соблюдать речевые нормы и правила поведения, принятые в странах изучаемого языка.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речи, включая умения вести полилог, развиваются в стандартных ситуациях неофициального и официального общения в рамках тематического содержания речи 10 класса с использованием речевых ситуаций, иллюстраций, фотографий, таблиц, диаграмм, схем и(или) без их использования с соблюдением норм речевого этикета, принятых в стране/странах изучаемого языка.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Объём диалога – до 10 реплик со стороны каждого собеседника.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монологической речи на базе умений, сформированных на уровне основного общего образования: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рассуждение.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создание сообщений в связи с прочитанным/прослушанным текстом с выражением своего отношения к событиям и фактам, изложенным в тексте;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Данные умения монологической речи развиваются в рамках тематического содержания речи 10 класса с использованием ключевых </w:t>
      </w:r>
      <w:r w:rsidRPr="0084119C">
        <w:rPr>
          <w:rFonts w:ascii="Times New Roman" w:hAnsi="Times New Roman"/>
          <w:color w:val="000000"/>
          <w:sz w:val="28"/>
          <w:lang w:val="ru-RU"/>
        </w:rPr>
        <w:lastRenderedPageBreak/>
        <w:t>слов, плана и/или иллюстраций, фотографий, таблиц, диаграмм, схем, инфографики и(или) без их использования.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до 16 фраз.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информации; с полным и точным пониманием всей информации.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pacing w:val="-2"/>
          <w:sz w:val="28"/>
          <w:lang w:val="ru-RU"/>
        </w:rPr>
        <w:t>Аудирование с пониманием основного содержания текста предполагает умения определять основную тему/идею и главные факты/события в воспринимаемом на слух тексте; отделять главную информацию от второстепенной; прогнозировать содержание текста по началу сообщения; игнорировать незнакомые слова, несущественные для понимания основного содержания.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и имплицитной (неявной) форме, в воспринимаемом на слух тексте.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Аудирование с полным и точным пониманием всей информации, данной в тексте, предусматривает умения понимать взаимосвязь между фактами, причинами, событиями; устанавливать последовательность фактов и событий; определять отношение говорящего к предмету обсуждения; догадываться из контекста о значении незнакомых слов.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объявление, реклама, лекция.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3 минут.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информации; с полным и точным пониманием содержания прочитанного текста.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pacing w:val="-2"/>
          <w:sz w:val="28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факты/события; прогнозировать содержание текста по заголовку/началу текста; определять логическую последовательность главных фактов, событий; игнорировать незнакомые слова, несущественные для понимания основного содержания.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ходе чтения с полным пониманием содержания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перевода); устанавливать причинно-следственную взаимосвязь изложенных в тексте фактов и событий.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графиков, схем, инфографики и другие) и понимание представленной в них информации.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статья публицистического характера, объявление, памятка, инструкция, электронное сообщение личного характера, стихотворение.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700–800 слов.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основного общего образования: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 речевого этикета, принятыми в стране/странах изучаемого языка;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 речевого этикета, принятыми в стране/странах изучаемого языка;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речевого этикета, принятыми в стране/странах изучаемого языка. Объём сообщения – до 140 слов;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написание официального (делового) письма, в том числе и электронного, в соответствии с нормами официального общения, принятыми в стране/странах изучаемого языка. Объём официального (делового) письма – до 140 слов;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(в том числе аннотации, рассказа, рецензии, статьи) на основе плана, иллюстрации/иллюстраций и/или прочитанного/прослушанного текста с использованием или без использования образца. Объём письменного высказывания – до 160 слов;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 прочитанного/прослушанного текста или дополнение информации в таблице;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создание письменного высказывания с элементами рассуждения на основе таблицы, графика, диаграммы и письменного высказывания типа «Моё мнение», «За и против». Объём письменного высказывания – до 250 слов;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презентации. Объём – до 250 слов.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i/>
          <w:color w:val="000000"/>
          <w:sz w:val="28"/>
          <w:lang w:val="ru-RU"/>
        </w:rPr>
        <w:t>Перевод как особый вид речевой деятельности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Предпереводческий анализ текста, выявление возможных переводческих трудностей и путей их преодоления.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Сопоставительный анализ оригинала и перевода и объективная оценка качества перевода.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pacing w:val="-4"/>
          <w:sz w:val="28"/>
          <w:lang w:val="ru-RU"/>
        </w:rPr>
        <w:lastRenderedPageBreak/>
        <w:t xml:space="preserve">Письменный перевод с английского языка на русский аутентичных текстов научно-популярного характера с использованием грамматических и лексических переводческих трансформаций.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Тексты для чтения вслух: сообщение информационного характера, отрывок из статьи научно-популярного характера, рассказ, диалог (беседа), интервью.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160 слов.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слов; апострофа; точки, вопросительного, восклицательного знака в конце предложения, отсутствие точки после заголовка.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фразы; точки после выражения надежды на дальнейший контакт; отсутствие точки после подписи.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официального (делового) письма, в том числе электронного, в соответствии с принятыми в стране/странах изучаемого языка нормами официального общения.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лексических единиц (слов, в том числе многозначных; фразовых глаголов; словосочетаний; речевых клише; средств логической связи), обслуживающих ситуации общения в рамках тематического содержания речи 10 класса, с соблюдением существующей в английском языке нормы лексической сочетаемости.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Объём – 1400 лексических единиц для продуктивного использования (включая 1300 лексических единиц, изученных ранее) и 1550 лексических единиц для рецептивного усвоения (включая 1400 лексических единиц продуктивного минимума).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а) аффиксация: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и суффикса -</w:t>
      </w:r>
      <w:r>
        <w:rPr>
          <w:rFonts w:ascii="Times New Roman" w:hAnsi="Times New Roman"/>
          <w:color w:val="000000"/>
          <w:sz w:val="28"/>
        </w:rPr>
        <w:t>ise</w:t>
      </w:r>
      <w:r w:rsidRPr="0084119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84119C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84119C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84119C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84119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84119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ism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84119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84119C">
        <w:rPr>
          <w:rFonts w:ascii="Times New Roman" w:hAnsi="Times New Roman"/>
          <w:color w:val="000000"/>
          <w:sz w:val="28"/>
          <w:lang w:val="ru-RU"/>
        </w:rPr>
        <w:t>-, -</w:t>
      </w:r>
      <w:r>
        <w:rPr>
          <w:rFonts w:ascii="Times New Roman" w:hAnsi="Times New Roman"/>
          <w:color w:val="000000"/>
          <w:sz w:val="28"/>
        </w:rPr>
        <w:t>ship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84119C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84119C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post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super</w:t>
      </w:r>
      <w:r w:rsidRPr="0084119C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84119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84119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ic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ical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ive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84119C">
        <w:rPr>
          <w:rFonts w:ascii="Times New Roman" w:hAnsi="Times New Roman"/>
          <w:color w:val="000000"/>
          <w:sz w:val="28"/>
          <w:lang w:val="ru-RU"/>
        </w:rPr>
        <w:t>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84119C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84119C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84119C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84119C">
        <w:rPr>
          <w:rFonts w:ascii="Times New Roman" w:hAnsi="Times New Roman"/>
          <w:color w:val="000000"/>
          <w:sz w:val="28"/>
          <w:lang w:val="ru-RU"/>
        </w:rPr>
        <w:t>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б) словосложение: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84119C">
        <w:rPr>
          <w:rFonts w:ascii="Times New Roman" w:hAnsi="Times New Roman"/>
          <w:color w:val="000000"/>
          <w:sz w:val="28"/>
          <w:lang w:val="ru-RU"/>
        </w:rPr>
        <w:t>);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pacing w:val="2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pacing w:val="2"/>
          <w:sz w:val="28"/>
        </w:rPr>
        <w:t>blackboard</w:t>
      </w:r>
      <w:r w:rsidRPr="0084119C">
        <w:rPr>
          <w:rFonts w:ascii="Times New Roman" w:hAnsi="Times New Roman"/>
          <w:color w:val="000000"/>
          <w:spacing w:val="2"/>
          <w:sz w:val="28"/>
          <w:lang w:val="ru-RU"/>
        </w:rPr>
        <w:t xml:space="preserve">);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84119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84119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84119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84119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84119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84119C">
        <w:rPr>
          <w:rFonts w:ascii="Times New Roman" w:hAnsi="Times New Roman"/>
          <w:color w:val="000000"/>
          <w:sz w:val="28"/>
          <w:lang w:val="ru-RU"/>
        </w:rPr>
        <w:t>);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84119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84119C">
        <w:rPr>
          <w:rFonts w:ascii="Times New Roman" w:hAnsi="Times New Roman"/>
          <w:color w:val="000000"/>
          <w:sz w:val="28"/>
          <w:lang w:val="ru-RU"/>
        </w:rPr>
        <w:t>);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в) конверсия: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имён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84119C">
        <w:rPr>
          <w:rFonts w:ascii="Times New Roman" w:hAnsi="Times New Roman"/>
          <w:color w:val="000000"/>
          <w:sz w:val="28"/>
          <w:lang w:val="ru-RU"/>
        </w:rPr>
        <w:t>);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84119C">
        <w:rPr>
          <w:rFonts w:ascii="Times New Roman" w:hAnsi="Times New Roman"/>
          <w:color w:val="000000"/>
          <w:sz w:val="28"/>
          <w:lang w:val="ru-RU"/>
        </w:rPr>
        <w:t>).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84119C">
        <w:rPr>
          <w:rFonts w:ascii="Times New Roman" w:hAnsi="Times New Roman"/>
          <w:color w:val="000000"/>
          <w:sz w:val="28"/>
          <w:lang w:val="ru-RU"/>
        </w:rPr>
        <w:t>).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Многозначные лексические единицы. Наиболее частотные фразовые глаголы. Синонимы. Антонимы. Омонимы. Интернациональные слова. Сокращения и аббревиатуры.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.).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to be, to look, to seem, to feel (He looks/seems/feels happy.). 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Предложения cо сложным дополнением – Complex Object (I want you to help me. I saw her cross/crossing the road. I want to have my hair cut.)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84119C">
        <w:rPr>
          <w:rFonts w:ascii="Times New Roman" w:hAnsi="Times New Roman"/>
          <w:color w:val="000000"/>
          <w:sz w:val="28"/>
          <w:lang w:val="ru-RU"/>
        </w:rPr>
        <w:t>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84119C">
        <w:rPr>
          <w:rFonts w:ascii="Times New Roman" w:hAnsi="Times New Roman"/>
          <w:color w:val="000000"/>
          <w:sz w:val="28"/>
          <w:lang w:val="ru-RU"/>
        </w:rPr>
        <w:t>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84119C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Conditional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III</w:t>
      </w:r>
      <w:r w:rsidRPr="0084119C">
        <w:rPr>
          <w:rFonts w:ascii="Times New Roman" w:hAnsi="Times New Roman"/>
          <w:color w:val="000000"/>
          <w:sz w:val="28"/>
          <w:lang w:val="ru-RU"/>
        </w:rPr>
        <w:t>).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Инверсия с конструкциями hardly (ever) … when, no sooner … that, if only …; в условных предложениях (If) … should … do.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Tense; Present/Past/Future Continuous Tense; Present/Past Perfect Tense; Present Perfect Continuous Tense).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времени; согласование времён в рамках сложного предложения.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as; both … and …, either … or, neither … nor.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…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84119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84119C">
        <w:rPr>
          <w:rFonts w:ascii="Times New Roman" w:hAnsi="Times New Roman"/>
          <w:color w:val="000000"/>
          <w:sz w:val="28"/>
          <w:lang w:val="ru-RU"/>
        </w:rPr>
        <w:t>.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smth). 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It takes me … to do smth.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smth; be/get used to doing smth. 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Конструкции I prefer, I’d prefer, I’d rather prefer, выражающих предпочтение, а также конструкций I’d rather, You’d better.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Глаголы (правильных и неправильных) в видо-временных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84119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4119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84119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4119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84119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Future</w:t>
      </w:r>
      <w:r w:rsidRPr="0084119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84119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84119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4119C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84119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действия. 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need, ought to). 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II); причастия в функции определения (Participle I – a playing child, Participle II – a written text).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Имена существительные во множественном числе, образованные по правилу, и исключения.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прилагательных (мнение – размер – возраст – форма – цвет – происхождение – материал).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(many/much, little/a little; few/a few; a lot of).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падежах; притяжательные местоимения (в том числе в абсолютной форме); возвратные, указательные, вопросительные местоимения; неопределённые местоимения и их производные;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.).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направления; предлоги, употребляемые с глаголами в страдательном залоге.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 10 класса.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здравоохранение, страницы истории, литературное наследие, национальные и популярные праздники, проведение досуга, сфера обслуживания, этикетные особенности общения.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Развитие умения представлять родную страну/малую родину и страну/страны изучаемого языка (культурные явления и события; достопримечательности; выдающиеся люди: государственные деятели, учёные, писатели, поэты, художники, композиторы, музыканты, спортсмены, актёры).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pacing w:val="1"/>
          <w:sz w:val="28"/>
          <w:lang w:val="ru-RU"/>
        </w:rPr>
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переспрос; при говорении и письме – описание/перифраз/толкование; при чтении и аудировании – языковую и контекстуальную догадку.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Развитие умения игнорировать информацию, не являющуюся необходимой, для понимания основного содержания </w:t>
      </w:r>
      <w:r w:rsidRPr="0084119C">
        <w:rPr>
          <w:rFonts w:ascii="Times New Roman" w:hAnsi="Times New Roman"/>
          <w:color w:val="000000"/>
          <w:sz w:val="28"/>
          <w:lang w:val="ru-RU"/>
        </w:rPr>
        <w:lastRenderedPageBreak/>
        <w:t>прочитанного/прослушанного текста или для нахождения в тексте запрашиваемой информации.</w:t>
      </w:r>
    </w:p>
    <w:p w:rsidR="00440052" w:rsidRPr="0084119C" w:rsidRDefault="00440052">
      <w:pPr>
        <w:spacing w:after="0" w:line="264" w:lineRule="exact"/>
        <w:ind w:left="120"/>
        <w:jc w:val="both"/>
        <w:rPr>
          <w:lang w:val="ru-RU"/>
        </w:rPr>
      </w:pPr>
    </w:p>
    <w:p w:rsidR="00440052" w:rsidRPr="0084119C" w:rsidRDefault="0084119C">
      <w:pPr>
        <w:spacing w:after="0" w:line="264" w:lineRule="exact"/>
        <w:ind w:left="120"/>
        <w:jc w:val="both"/>
        <w:rPr>
          <w:lang w:val="ru-RU"/>
        </w:rPr>
      </w:pPr>
      <w:r w:rsidRPr="0084119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40052" w:rsidRPr="0084119C" w:rsidRDefault="00440052">
      <w:pPr>
        <w:spacing w:after="0" w:line="264" w:lineRule="exact"/>
        <w:ind w:left="120"/>
        <w:jc w:val="both"/>
        <w:rPr>
          <w:lang w:val="ru-RU"/>
        </w:rPr>
      </w:pP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Школьное образование, школьная жизнь, школьные праздники. Школьные социальные сети. Переписка с зарубежными сверстниками. Взаимоотношения в школе. Проблемы и решения. Подготовка к выпускным экзаменам.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Современный мир профессий. Проблема выбора профессии. Альтернативы в продолжении образования.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Место иностранного языка в повседневной жизни и профессиональной деятельности в современном мире.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Деловое общение: особенности делового общения, деловая этика, деловая переписка, публичное выступление.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Туризм. Виды отдыха. Экотуризм. Путешествия по России и зарубежным странам. Виртуальные путешествия.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Средства массовой информации: пресса, телевидение, радио, Интернет, социальные сети.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pacing w:val="-2"/>
          <w:sz w:val="28"/>
          <w:lang w:val="ru-RU"/>
        </w:rPr>
        <w:t>Технический прогресс: перспективы и последствия. Современ</w:t>
      </w:r>
      <w:r w:rsidRPr="0084119C">
        <w:rPr>
          <w:rFonts w:ascii="Times New Roman" w:hAnsi="Times New Roman"/>
          <w:color w:val="000000"/>
          <w:sz w:val="28"/>
          <w:lang w:val="ru-RU"/>
        </w:rPr>
        <w:t>ные средства коммуникации. Интернет-безопасность.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Проблемы современной цивилизации.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географическое положение, столица, крупные города, регионы; система образования; достопримечательности, культурные особенности (национальные и популярные праздники, знаменательные даты, традиции, обычаи); страницы истории. Россия и мир: вклад России в мировую культуру, науку, технику.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спортсмены, актёры.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lastRenderedPageBreak/>
        <w:t>Развитие коммуникативных умений диалогической речи: умений вести разные виды диалога (диалог этикетного характера, диалог – побуждение к действию, диалог-расспрос, диалог – обмен мнениями; комбинированный диалог, включающий разные виды диалогов); умений вести полилог, в том числе в форме дискуссии: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переспрашивать; вежливо выражать согласие/отказ; выражать благодарность; поздравлять с праздником, выражать пожелания и вежливо реагировать на поздравление;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диалог – побуждение к действию: обращаться с просьбой, вежливо соглашаться/не соглашаться выполнить просьбу; давать совет и принимать/не принимать совет;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 брать/давать интервью;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диалог – 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событиям: восхищение, удивление, радость, огорчение; выражать эмоциональную поддержку собеседнику, в том числе с помощью комплиментов.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полилог: запрашивать и обмениваться информацией; высказывать и аргументировать свою точку зрения; возражать, расспрашивать участников полилога и уточнять их мнение и точки зрения; брать на себя инициативу в обсуждении, внося пояснения/дополнения; выражать эмоциональное отношение к обсуждаемому вопросу; соблюдать речевые нормы и правила поведения, принятые в странах изучаемого языка.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речи, включая умения вести полилог, развиваются в стандартных ситуациях неофициального и официального общения в рамках тематического содержания речи 11 класса с использованием речевых ситуаций, иллюстраций, фотографий, таблиц, диаграмм, схем и(или) без их использования с соблюдением норм речевого этикета, принятых в стране/странах изучаемого языка.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Объём диалога – до 10 реплик со стороны каждого собеседника.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монологической речи: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рассуждение (с изложением своего мнения и краткой аргументацией);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pacing w:val="-2"/>
          <w:sz w:val="28"/>
          <w:lang w:val="ru-RU"/>
        </w:rPr>
        <w:t>пересказ основного содержания прочитанного/прослушанного текста без опоры на план, ключевые слова с выражением своего отношения к событиям и фактам, изложенным в тексте;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lastRenderedPageBreak/>
        <w:t>создание сообщений в связи с прочитанным/прослушанным текстом с выражением своего отношения к событиям и фактам, изложенным в тексте;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устное представление результатов выполненной проектной работы.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Данные умения монологической речи развиваются в рамках тематического содержания речи 11 класса с использованием ключевых слов, плана и/или иллюстраций, фотографий, таблиц, диаграмм, схем, инфографики и(или) без их использования.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17–18 фраз.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аудирования: понимание на слух аутентичных текстов, содержащих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 интересующей/запрашиваемой информации; с полным и точным пониманием всей информации.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Аудирование с пониманием основного содержания текста предполагает умения определять основную тему/идею и главные факты/события в воспринимаемом на слух тексте; отделять главную информацию от второстепенной; прогнозировать содержание текста по началу сообщения; игнорировать незнакомые слова, несущественные для понимания основного содержания.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 и имплицитной (неявной) форме, в воспринимаемом на слух тексте.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Аудирование с полным и точным пониманием всей информации, данной в тексте, предусматривает умения понимать взаимосвязь между фактами, причинами, событиями; устанавливать последовательность фактов и событий; определять отношение говорящего к предмету обсуждения; догадываться из контекста о значении незнакомых слов.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объявление, реклама, лекция.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Языковая сложность текстов для аудирования должна соответствовать уровню, превышающему пороговый (В1+ по общеевропейской шкале).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3,5 минуты.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Развитие умений читать про себя и понимать с использованием языковой и контекстуальной догадки аутентичные тексты разных жанров и стилей, содержащих неизученные языковые явления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 интересующей/запрашиваемой информации; с полным и точным пониманием содержания текста.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второстепенные); прогнозировать содержание текста по заголовку/началу текста; определять логическую </w:t>
      </w:r>
      <w:r w:rsidRPr="008411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последовательность главных фактов, событий; игнорировать незнакомые слова, несущественные для понимания основного содержания.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содержания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перевода); устанавливать причинно-следственную взаимосвязь изложенных в тексте фактов и событий.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графиков, схем, инфографики и другие) и понимание представленной в них информации.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статья публицистического характера, объявление, памятка, инструкция, электронное сообщение личного характера, стихотворение.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Языковая сложность текстов для чтения должна соответствовать уровню, превышающему пороговый (В1+ по общеевропейской шкале).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700–900 слов.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 речевого этикета, принятыми в стране/странах изучаемого языка;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pacing w:val="-2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pacing w:val="-2"/>
          <w:sz w:val="28"/>
        </w:rPr>
        <w:t>CV</w:t>
      </w:r>
      <w:r w:rsidRPr="0084119C">
        <w:rPr>
          <w:rFonts w:ascii="Times New Roman" w:hAnsi="Times New Roman"/>
          <w:color w:val="000000"/>
          <w:spacing w:val="-2"/>
          <w:sz w:val="28"/>
          <w:lang w:val="ru-RU"/>
        </w:rPr>
        <w:t>), письма – обращения о приёме на работу (</w:t>
      </w:r>
      <w:r>
        <w:rPr>
          <w:rFonts w:ascii="Times New Roman" w:hAnsi="Times New Roman"/>
          <w:color w:val="000000"/>
          <w:spacing w:val="-2"/>
          <w:sz w:val="28"/>
        </w:rPr>
        <w:t>application</w:t>
      </w:r>
      <w:r w:rsidRPr="0084119C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letter</w:t>
      </w:r>
      <w:r w:rsidRPr="0084119C">
        <w:rPr>
          <w:rFonts w:ascii="Times New Roman" w:hAnsi="Times New Roman"/>
          <w:color w:val="000000"/>
          <w:spacing w:val="-2"/>
          <w:sz w:val="28"/>
          <w:lang w:val="ru-RU"/>
        </w:rPr>
        <w:t xml:space="preserve">) с сообщением основных сведений о себе в соответствии с нормами речевого этикета, принятыми в стране/странах изучаемого языка. Объём письма – до 140 слов;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речевого этикета, принятыми в стране/странах изучаемого языка. Объём сообщения – до 140 слов;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написание официального (делового) письма, в том числе и электронного, в соответствии с нормами официального общения, принятыми в стране/странах изучаемого языка. Объём официального (делового) письма – до 180 слов;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(в том числе аннотации, рассказа, рецензии, статьи и другие) на основе плана, иллюстрации/иллюстраций и/или прочитанного/прослушанного текста с использованием и(или) без использования образца. Объём письменного высказывания – до 180 слов;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 прочитанного/прослушанного текста или дополнение информации в таблице;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создание письменного высказывания с элементами рассуждения на основе таблицы, графика, диаграммы и письменного высказывания типа «Моё мнение», «За и против». Объём письменного высказывания – до 250 слов;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lastRenderedPageBreak/>
        <w:t>письменное комментирование предложенной информации, высказывания, пословицы, цитаты с выражением и аргументацией своего мнения. Объём – до 250 слов;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презентации. Объём – до 250 слов.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i/>
          <w:color w:val="000000"/>
          <w:sz w:val="28"/>
          <w:lang w:val="ru-RU"/>
        </w:rPr>
        <w:t>Перевод как особый вид речевой деятельности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Предпереводческий анализ текста, выявление возможных переводческих трудностей и путей их преодоления.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Сопоставительный анализ оригинала и перевода и объективная оценка качества перевода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Письменный перевод с английского языка на русский аутентичных текстов научно-популярного характера с использованием грамматических и лексических переводческих трансформаций.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Тексты для чтения вслух: сообщение информационного характера, отрывок из статьи научно-популярного характера, рассказ, диалог (беседа), интервью.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170 слов.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слов; апострофа; точки, вопросительного, восклицательного знака в конце предложения, отсутствие точки после заголовка.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фразы; точки после выражения надежды на дальнейший контакт; отсутствие точки после подписи.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принятыми в стране/странах изучаемого языка нормами официального общения, оформление официального (делового) письма, в том числе и электронного.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в том числе многозначных; фразовых глаголов; словосочетаний; речевых клише; средств логической связи), обслуживающих ситуации общения в рамках тематического содержания речи 11 класса, с соблюдением существующей в английском языке нормы лексической сочетаемости.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lastRenderedPageBreak/>
        <w:t>Объём – 1500 лексических единиц для продуктивного использования (включая 1400 лексических единиц, изученных ранее) и 1650 лексических единиц для рецептивного усвоения (включая 1500 лексических единиц продуктивного минимума).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84119C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84119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84119C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84119C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84119C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84119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84119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ism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84119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84119C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84119C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post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super</w:t>
      </w:r>
      <w:r w:rsidRPr="0084119C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84119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84119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ic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ical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84119C">
        <w:rPr>
          <w:rFonts w:ascii="Times New Roman" w:hAnsi="Times New Roman"/>
          <w:color w:val="000000"/>
          <w:sz w:val="28"/>
          <w:lang w:val="ru-RU"/>
        </w:rPr>
        <w:t>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84119C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84119C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84119C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84119C">
        <w:rPr>
          <w:rFonts w:ascii="Times New Roman" w:hAnsi="Times New Roman"/>
          <w:color w:val="000000"/>
          <w:sz w:val="28"/>
          <w:lang w:val="ru-RU"/>
        </w:rPr>
        <w:t>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84119C">
        <w:rPr>
          <w:rFonts w:ascii="Times New Roman" w:hAnsi="Times New Roman"/>
          <w:color w:val="000000"/>
          <w:sz w:val="28"/>
          <w:lang w:val="ru-RU"/>
        </w:rPr>
        <w:t>);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84119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84119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84119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84119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84119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84119C">
        <w:rPr>
          <w:rFonts w:ascii="Times New Roman" w:hAnsi="Times New Roman"/>
          <w:color w:val="000000"/>
          <w:sz w:val="28"/>
          <w:lang w:val="ru-RU"/>
        </w:rPr>
        <w:t>);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84119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84119C">
        <w:rPr>
          <w:rFonts w:ascii="Times New Roman" w:hAnsi="Times New Roman"/>
          <w:color w:val="000000"/>
          <w:sz w:val="28"/>
          <w:lang w:val="ru-RU"/>
        </w:rPr>
        <w:t>);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имён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84119C">
        <w:rPr>
          <w:rFonts w:ascii="Times New Roman" w:hAnsi="Times New Roman"/>
          <w:color w:val="000000"/>
          <w:sz w:val="28"/>
          <w:lang w:val="ru-RU"/>
        </w:rPr>
        <w:t>);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pacing w:val="-2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pacing w:val="-2"/>
          <w:sz w:val="28"/>
        </w:rPr>
        <w:t>cool</w:t>
      </w:r>
      <w:r w:rsidRPr="0084119C">
        <w:rPr>
          <w:rFonts w:ascii="Times New Roman" w:hAnsi="Times New Roman"/>
          <w:color w:val="000000"/>
          <w:spacing w:val="-2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pacing w:val="-2"/>
          <w:sz w:val="28"/>
        </w:rPr>
        <w:t>to</w:t>
      </w:r>
      <w:r w:rsidRPr="0084119C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cool</w:t>
      </w:r>
      <w:r w:rsidRPr="0084119C">
        <w:rPr>
          <w:rFonts w:ascii="Times New Roman" w:hAnsi="Times New Roman"/>
          <w:color w:val="000000"/>
          <w:spacing w:val="-2"/>
          <w:sz w:val="28"/>
          <w:lang w:val="ru-RU"/>
        </w:rPr>
        <w:t>).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84119C">
        <w:rPr>
          <w:rFonts w:ascii="Times New Roman" w:hAnsi="Times New Roman"/>
          <w:color w:val="000000"/>
          <w:sz w:val="28"/>
          <w:lang w:val="ru-RU"/>
        </w:rPr>
        <w:t>).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Наиболее частотные фразовые глаголы. Синонимы. Антонимы. Омонимы. Интернациональные слова. Сокращения и аббревиатуры. Идиомы. Пословицы. Элементы деловой лексики.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</w:t>
      </w:r>
      <w:r w:rsidRPr="008411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альтернативный, разделительный вопросы), побудительные (в утвердительной и отрицательной форме).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.).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to be, to look, to seem, to feel (He looks/seems/feels happy.). 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cо сложным дополнением – Complex Object (I want you to help me. I saw her cross/crossing the road. I want to have my hair cut.)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84119C">
        <w:rPr>
          <w:rFonts w:ascii="Times New Roman" w:hAnsi="Times New Roman"/>
          <w:color w:val="000000"/>
          <w:sz w:val="28"/>
          <w:lang w:val="ru-RU"/>
        </w:rPr>
        <w:t>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84119C">
        <w:rPr>
          <w:rFonts w:ascii="Times New Roman" w:hAnsi="Times New Roman"/>
          <w:color w:val="000000"/>
          <w:sz w:val="28"/>
          <w:lang w:val="ru-RU"/>
        </w:rPr>
        <w:t>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84119C">
        <w:rPr>
          <w:rFonts w:ascii="Times New Roman" w:hAnsi="Times New Roman"/>
          <w:color w:val="000000"/>
          <w:sz w:val="28"/>
          <w:lang w:val="ru-RU"/>
        </w:rPr>
        <w:t>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84119C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Conditional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III</w:t>
      </w:r>
      <w:r w:rsidRPr="0084119C">
        <w:rPr>
          <w:rFonts w:ascii="Times New Roman" w:hAnsi="Times New Roman"/>
          <w:color w:val="000000"/>
          <w:sz w:val="28"/>
          <w:lang w:val="ru-RU"/>
        </w:rPr>
        <w:t>).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Инверсия с конструкциями hardly (ever) …when, no sooner … that, if only …; в условных предложениях (If) … should do.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Tense; Present/Past/Future Continuous Tense; Present/Past Perfect Tense; Present Perfect Continuous Tense).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времени; согласование времён в рамках сложного предложения.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as; both … and …, either … or, neither … nor.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…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84119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84119C">
        <w:rPr>
          <w:rFonts w:ascii="Times New Roman" w:hAnsi="Times New Roman"/>
          <w:color w:val="000000"/>
          <w:sz w:val="28"/>
          <w:lang w:val="ru-RU"/>
        </w:rPr>
        <w:t>.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smth). 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It takes me… to do smth.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smth; be/get used to doing smth. 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Конструкции I prefer, I’d prefer, I’d rather prefer, выражающих предпочтение, а также конструкций I’d rather, You’d better.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Глаголы (правильных и неправильных) в видо-временных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84119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4119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84119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4119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84119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Future</w:t>
      </w:r>
      <w:r w:rsidRPr="0084119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84119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84119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) и наиболее </w:t>
      </w:r>
      <w:r w:rsidRPr="0084119C">
        <w:rPr>
          <w:rFonts w:ascii="Times New Roman" w:hAnsi="Times New Roman"/>
          <w:color w:val="000000"/>
          <w:sz w:val="28"/>
          <w:lang w:val="ru-RU"/>
        </w:rPr>
        <w:lastRenderedPageBreak/>
        <w:t>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84119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действия. 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need, ought to). 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II); причастия в функции определения (Participle I – a playing child, Participle II – a written text).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образованные по правилу, и исключения.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прилагательных (мнение – размер – возраст – форма – цвет – происхождение – материал).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(many/much, little/a little; few/a few; a lot of).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pacing w:val="-2"/>
          <w:sz w:val="28"/>
          <w:lang w:val="ru-RU"/>
        </w:rPr>
        <w:t xml:space="preserve">Личные местоимения в именительном и объектном падежах; притяжательные местоимения (в том числе в абсолютной форме); возвратные, указательные, вопросительные местоимения; неопределённые местоимения и их производные; отрицательные местоимения </w:t>
      </w:r>
      <w:r>
        <w:rPr>
          <w:rFonts w:ascii="Times New Roman" w:hAnsi="Times New Roman"/>
          <w:color w:val="000000"/>
          <w:spacing w:val="-2"/>
          <w:sz w:val="28"/>
        </w:rPr>
        <w:t>none</w:t>
      </w:r>
      <w:r w:rsidRPr="0084119C">
        <w:rPr>
          <w:rFonts w:ascii="Times New Roman" w:hAnsi="Times New Roman"/>
          <w:color w:val="000000"/>
          <w:spacing w:val="-2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pacing w:val="-2"/>
          <w:sz w:val="28"/>
        </w:rPr>
        <w:t>no</w:t>
      </w:r>
      <w:r w:rsidRPr="0084119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pacing w:val="-2"/>
          <w:sz w:val="28"/>
        </w:rPr>
        <w:t>nobody</w:t>
      </w:r>
      <w:r w:rsidRPr="0084119C">
        <w:rPr>
          <w:rFonts w:ascii="Times New Roman" w:hAnsi="Times New Roman"/>
          <w:color w:val="000000"/>
          <w:spacing w:val="-2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pacing w:val="-2"/>
          <w:sz w:val="28"/>
        </w:rPr>
        <w:t>nothing</w:t>
      </w:r>
      <w:r w:rsidRPr="0084119C">
        <w:rPr>
          <w:rFonts w:ascii="Times New Roman" w:hAnsi="Times New Roman"/>
          <w:color w:val="000000"/>
          <w:spacing w:val="-2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pacing w:val="-2"/>
          <w:sz w:val="28"/>
        </w:rPr>
        <w:t>etc</w:t>
      </w:r>
      <w:r w:rsidRPr="0084119C">
        <w:rPr>
          <w:rFonts w:ascii="Times New Roman" w:hAnsi="Times New Roman"/>
          <w:color w:val="000000"/>
          <w:spacing w:val="-2"/>
          <w:sz w:val="28"/>
          <w:lang w:val="ru-RU"/>
        </w:rPr>
        <w:t xml:space="preserve">.).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направления; предлоги, употребляемые с глаголами в страдательном залоге.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осуществлять различные виды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 11 класса.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здравоохранение, страницы истории, литературное наследие, национальные и популярные праздники, проведение досуга, сфера обслуживания, этикетные особенности общения.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Развитие умения представлять родную страну/малую родину и страну/страны изучаемого языка (культурные явления и события; достопримечательности; выдающиеся люди).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переспрос; при говорении и письме – описание/перифраз/толкование; при чтении и аудировании – языковую и контекстуальную догадку. </w:t>
      </w:r>
    </w:p>
    <w:p w:rsidR="00440052" w:rsidRPr="0084119C" w:rsidRDefault="0084119C">
      <w:pPr>
        <w:spacing w:after="0" w:line="264" w:lineRule="exact"/>
        <w:ind w:left="120"/>
        <w:jc w:val="both"/>
        <w:rPr>
          <w:lang w:val="ru-RU"/>
        </w:rPr>
        <w:sectPr w:rsidR="00440052" w:rsidRPr="0084119C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6" w:name="block-119510621"/>
      <w:r w:rsidRPr="0084119C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необходимой, для понимания основного содержания прочитанного/прослушанного текста или для нахождения в тексте запрашиваемой информации.</w:t>
      </w:r>
      <w:bookmarkStart w:id="7" w:name="block-11951062"/>
      <w:bookmarkEnd w:id="6"/>
    </w:p>
    <w:p w:rsidR="00440052" w:rsidRPr="0084119C" w:rsidRDefault="0084119C">
      <w:pPr>
        <w:spacing w:after="0" w:line="264" w:lineRule="exact"/>
        <w:ind w:left="120"/>
        <w:jc w:val="both"/>
        <w:rPr>
          <w:lang w:val="ru-RU"/>
        </w:rPr>
      </w:pPr>
      <w:bookmarkStart w:id="8" w:name="block-119510631"/>
      <w:bookmarkEnd w:id="7"/>
      <w:r w:rsidRPr="0084119C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АНГЛИЙСКОМУ ЯЗЫКУ НА УРОВНЕ СРЕДНЕГО</w:t>
      </w:r>
      <w:r w:rsidRPr="0084119C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84119C">
        <w:rPr>
          <w:rFonts w:ascii="Times New Roman" w:hAnsi="Times New Roman"/>
          <w:color w:val="000000"/>
          <w:sz w:val="28"/>
          <w:lang w:val="ru-RU"/>
        </w:rPr>
        <w:t>ОБЩЕГО ОБРАЗОВАНИЯ</w:t>
      </w:r>
    </w:p>
    <w:p w:rsidR="00440052" w:rsidRPr="0084119C" w:rsidRDefault="00440052">
      <w:pPr>
        <w:spacing w:after="0" w:line="264" w:lineRule="exact"/>
        <w:ind w:left="120"/>
        <w:jc w:val="both"/>
        <w:rPr>
          <w:lang w:val="ru-RU"/>
        </w:rPr>
      </w:pPr>
    </w:p>
    <w:p w:rsidR="00440052" w:rsidRPr="0084119C" w:rsidRDefault="0084119C">
      <w:pPr>
        <w:spacing w:after="0" w:line="264" w:lineRule="exact"/>
        <w:ind w:left="120"/>
        <w:jc w:val="both"/>
        <w:rPr>
          <w:lang w:val="ru-RU"/>
        </w:rPr>
      </w:pPr>
      <w:r w:rsidRPr="0084119C">
        <w:rPr>
          <w:rFonts w:ascii="Times New Roman" w:hAnsi="Times New Roman"/>
          <w:b/>
          <w:color w:val="000000"/>
          <w:spacing w:val="-2"/>
          <w:sz w:val="28"/>
          <w:lang w:val="ru-RU"/>
        </w:rPr>
        <w:t>ЛИЧНОСТНЫЕ РЕЗУЛЬТАТЫ</w:t>
      </w:r>
    </w:p>
    <w:p w:rsidR="00440052" w:rsidRPr="0084119C" w:rsidRDefault="00440052">
      <w:pPr>
        <w:spacing w:after="0" w:line="264" w:lineRule="exact"/>
        <w:ind w:left="120"/>
        <w:jc w:val="both"/>
        <w:rPr>
          <w:lang w:val="ru-RU"/>
        </w:rPr>
      </w:pP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pacing w:val="-2"/>
          <w:sz w:val="28"/>
          <w:lang w:val="ru-RU"/>
        </w:rPr>
        <w:t>Личностные результаты освоения программы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по английскому языку на уровне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у обучающегося будут сформированы следующие личностные результаты: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</w:t>
      </w:r>
      <w:r w:rsidRPr="008411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страны/стран изучаемого языка; достижениям России и страны/стран изучаемого языка в науке, искусстве, спорте, технологиях, труде;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pacing w:val="-3"/>
          <w:sz w:val="28"/>
          <w:lang w:val="ru-RU"/>
        </w:rPr>
        <w:t>осознание личного вклада в построение устойчивого будущего;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языке, ощущать эмоциональное воздействие искусства;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</w:t>
      </w:r>
      <w:r w:rsidRPr="0084119C">
        <w:rPr>
          <w:rFonts w:ascii="Times New Roman" w:hAnsi="Times New Roman"/>
          <w:color w:val="000000"/>
          <w:spacing w:val="-2"/>
          <w:sz w:val="28"/>
          <w:lang w:val="ru-RU"/>
        </w:rPr>
        <w:t>и реализовывать собственные жизненные планы, осознание возможностей самореализации средствами иностранного языка;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жизни, в том числе с использованием иностранного языка.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понимание влияния социально-экономических процессов на состояние природной и </w:t>
      </w:r>
      <w:r w:rsidRPr="008411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социальной среды, осознание глобального характера экологических проблем;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действий, предотвращать их;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в том числе с использованием иностранного языка.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обучающимися программы по иностранному (английскому) на уровне среднего общего образования у обучающихся совершенствуется эмоциональный интеллект, предполагающий сформированность: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440052" w:rsidRPr="0084119C" w:rsidRDefault="0084119C">
      <w:pPr>
        <w:spacing w:after="0" w:line="264" w:lineRule="exact"/>
        <w:ind w:left="120"/>
        <w:jc w:val="both"/>
        <w:rPr>
          <w:lang w:val="ru-RU"/>
        </w:rPr>
      </w:pPr>
      <w:r w:rsidRPr="0084119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40052" w:rsidRPr="0084119C" w:rsidRDefault="00440052">
      <w:pPr>
        <w:spacing w:after="0" w:line="264" w:lineRule="exact"/>
        <w:ind w:left="120"/>
        <w:jc w:val="both"/>
        <w:rPr>
          <w:lang w:val="ru-RU"/>
        </w:rPr>
      </w:pP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иностранному (английскому) на уровне среднего общего образования у обучающихся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40052" w:rsidRPr="0084119C" w:rsidRDefault="0084119C">
      <w:pPr>
        <w:spacing w:after="0" w:line="264" w:lineRule="exact"/>
        <w:ind w:left="120"/>
        <w:jc w:val="both"/>
        <w:rPr>
          <w:lang w:val="ru-RU"/>
        </w:rPr>
      </w:pPr>
      <w:r w:rsidRPr="0084119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40052" w:rsidRPr="0084119C" w:rsidRDefault="00440052">
      <w:pPr>
        <w:spacing w:after="0" w:line="264" w:lineRule="exact"/>
        <w:ind w:left="120"/>
        <w:jc w:val="both"/>
        <w:rPr>
          <w:lang w:val="ru-RU"/>
        </w:rPr>
      </w:pPr>
    </w:p>
    <w:p w:rsidR="00440052" w:rsidRPr="0084119C" w:rsidRDefault="0084119C">
      <w:pPr>
        <w:spacing w:after="0" w:line="264" w:lineRule="exact"/>
        <w:ind w:left="120"/>
        <w:jc w:val="both"/>
        <w:rPr>
          <w:lang w:val="ru-RU"/>
        </w:rPr>
      </w:pPr>
      <w:r w:rsidRPr="0084119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40052" w:rsidRPr="0084119C" w:rsidRDefault="0084119C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440052" w:rsidRPr="0084119C" w:rsidRDefault="0084119C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440052" w:rsidRPr="0084119C" w:rsidRDefault="0084119C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440052" w:rsidRPr="0084119C" w:rsidRDefault="0084119C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в языковых явлениях изучаемого иностранного (английского) языка; </w:t>
      </w:r>
    </w:p>
    <w:p w:rsidR="00440052" w:rsidRPr="0084119C" w:rsidRDefault="0084119C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440052" w:rsidRPr="0084119C" w:rsidRDefault="0084119C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</w:t>
      </w:r>
      <w:r w:rsidRPr="0084119C">
        <w:rPr>
          <w:rFonts w:ascii="Times New Roman" w:hAnsi="Times New Roman"/>
          <w:color w:val="000000"/>
          <w:spacing w:val="-2"/>
          <w:sz w:val="28"/>
          <w:lang w:val="ru-RU"/>
        </w:rPr>
        <w:t xml:space="preserve">результатов целям, оценивать риски последствий деятельности; </w:t>
      </w:r>
    </w:p>
    <w:p w:rsidR="00440052" w:rsidRPr="0084119C" w:rsidRDefault="0084119C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440052" w:rsidRPr="0084119C" w:rsidRDefault="0084119C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440052" w:rsidRDefault="0084119C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440052" w:rsidRPr="0084119C" w:rsidRDefault="0084119C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440052" w:rsidRPr="0084119C" w:rsidRDefault="0084119C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440052" w:rsidRPr="0084119C" w:rsidRDefault="0084119C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владеть научной лингвистической терминологией, ключевыми понятиями и методами;</w:t>
      </w:r>
    </w:p>
    <w:p w:rsidR="00440052" w:rsidRPr="0084119C" w:rsidRDefault="0084119C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440052" w:rsidRPr="0084119C" w:rsidRDefault="0084119C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440052" w:rsidRPr="0084119C" w:rsidRDefault="0084119C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440052" w:rsidRPr="0084119C" w:rsidRDefault="0084119C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440052" w:rsidRPr="0084119C" w:rsidRDefault="0084119C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440052" w:rsidRPr="0084119C" w:rsidRDefault="0084119C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440052" w:rsidRPr="0084119C" w:rsidRDefault="0084119C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440052" w:rsidRPr="0084119C" w:rsidRDefault="0084119C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440052" w:rsidRDefault="0084119C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40052" w:rsidRPr="0084119C" w:rsidRDefault="0084119C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440052" w:rsidRPr="0084119C" w:rsidRDefault="0084119C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lastRenderedPageBreak/>
        <w:t>создавать тексты, в том числе на иностранном (английском) языке,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диаграмма);</w:t>
      </w:r>
    </w:p>
    <w:p w:rsidR="00440052" w:rsidRPr="0084119C" w:rsidRDefault="0084119C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информации, её соответствие морально-этическим нормам; </w:t>
      </w:r>
    </w:p>
    <w:p w:rsidR="00440052" w:rsidRPr="0084119C" w:rsidRDefault="0084119C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440052" w:rsidRPr="0084119C" w:rsidRDefault="0084119C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440052" w:rsidRPr="0084119C" w:rsidRDefault="00440052">
      <w:pPr>
        <w:spacing w:after="0" w:line="264" w:lineRule="exact"/>
        <w:ind w:left="120"/>
        <w:jc w:val="both"/>
        <w:rPr>
          <w:lang w:val="ru-RU"/>
        </w:rPr>
      </w:pPr>
    </w:p>
    <w:p w:rsidR="00440052" w:rsidRPr="0084119C" w:rsidRDefault="0084119C">
      <w:pPr>
        <w:spacing w:after="0" w:line="264" w:lineRule="exact"/>
        <w:ind w:left="120"/>
        <w:jc w:val="both"/>
        <w:rPr>
          <w:lang w:val="ru-RU"/>
        </w:rPr>
      </w:pPr>
      <w:r w:rsidRPr="0084119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40052" w:rsidRPr="0084119C" w:rsidRDefault="0084119C">
      <w:pPr>
        <w:spacing w:after="0" w:line="264" w:lineRule="exact"/>
        <w:ind w:left="120"/>
        <w:jc w:val="both"/>
        <w:rPr>
          <w:lang w:val="ru-RU"/>
        </w:rPr>
      </w:pPr>
      <w:r w:rsidRPr="0084119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40052" w:rsidRPr="0084119C" w:rsidRDefault="0084119C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440052" w:rsidRPr="0084119C" w:rsidRDefault="0084119C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440052" w:rsidRPr="0084119C" w:rsidRDefault="0084119C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в том числе на иностранном (английском) языке; аргументированно вести диалог, уметь смягчать конфликтные ситуации;</w:t>
      </w:r>
    </w:p>
    <w:p w:rsidR="00440052" w:rsidRPr="0084119C" w:rsidRDefault="0084119C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440052" w:rsidRPr="0084119C" w:rsidRDefault="00440052">
      <w:pPr>
        <w:spacing w:after="0" w:line="264" w:lineRule="exact"/>
        <w:ind w:left="120"/>
        <w:jc w:val="both"/>
        <w:rPr>
          <w:lang w:val="ru-RU"/>
        </w:rPr>
      </w:pPr>
    </w:p>
    <w:p w:rsidR="00440052" w:rsidRDefault="0084119C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440052" w:rsidRDefault="0084119C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440052" w:rsidRPr="0084119C" w:rsidRDefault="0084119C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440052" w:rsidRPr="0084119C" w:rsidRDefault="0084119C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440052" w:rsidRDefault="0084119C">
      <w:pPr>
        <w:numPr>
          <w:ilvl w:val="0"/>
          <w:numId w:val="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440052" w:rsidRPr="0084119C" w:rsidRDefault="0084119C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440052" w:rsidRDefault="0084119C">
      <w:pPr>
        <w:numPr>
          <w:ilvl w:val="0"/>
          <w:numId w:val="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440052" w:rsidRPr="0084119C" w:rsidRDefault="0084119C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440052" w:rsidRDefault="0084119C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440052" w:rsidRDefault="0084119C">
      <w:pPr>
        <w:numPr>
          <w:ilvl w:val="0"/>
          <w:numId w:val="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ситуациям; </w:t>
      </w:r>
    </w:p>
    <w:p w:rsidR="00440052" w:rsidRPr="0084119C" w:rsidRDefault="0084119C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440052" w:rsidRPr="0084119C" w:rsidRDefault="0084119C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вносить коррективы в созданный речевой продукт в случае необходимости; </w:t>
      </w:r>
    </w:p>
    <w:p w:rsidR="00440052" w:rsidRPr="0084119C" w:rsidRDefault="0084119C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lastRenderedPageBreak/>
        <w:t>оценивать риски и своевременно принимать решения по их снижению;</w:t>
      </w:r>
    </w:p>
    <w:p w:rsidR="00440052" w:rsidRPr="0084119C" w:rsidRDefault="0084119C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440052" w:rsidRPr="0084119C" w:rsidRDefault="0084119C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440052" w:rsidRPr="0084119C" w:rsidRDefault="0084119C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440052" w:rsidRPr="0084119C" w:rsidRDefault="0084119C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440052" w:rsidRPr="0084119C" w:rsidRDefault="0084119C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человека;</w:t>
      </w:r>
    </w:p>
    <w:p w:rsidR="00440052" w:rsidRDefault="0084119C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440052" w:rsidRPr="0084119C" w:rsidRDefault="0084119C">
      <w:pPr>
        <w:numPr>
          <w:ilvl w:val="0"/>
          <w:numId w:val="7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440052" w:rsidRPr="0084119C" w:rsidRDefault="0084119C">
      <w:pPr>
        <w:numPr>
          <w:ilvl w:val="0"/>
          <w:numId w:val="7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440052" w:rsidRPr="0084119C" w:rsidRDefault="0084119C">
      <w:pPr>
        <w:numPr>
          <w:ilvl w:val="0"/>
          <w:numId w:val="7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440052" w:rsidRPr="0084119C" w:rsidRDefault="0084119C">
      <w:pPr>
        <w:numPr>
          <w:ilvl w:val="0"/>
          <w:numId w:val="7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440052" w:rsidRPr="0084119C" w:rsidRDefault="0084119C">
      <w:pPr>
        <w:numPr>
          <w:ilvl w:val="0"/>
          <w:numId w:val="7"/>
        </w:numPr>
        <w:spacing w:after="0" w:line="264" w:lineRule="exact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значимости. </w:t>
      </w:r>
    </w:p>
    <w:p w:rsidR="00440052" w:rsidRPr="0084119C" w:rsidRDefault="00440052">
      <w:pPr>
        <w:spacing w:after="0" w:line="264" w:lineRule="exact"/>
        <w:ind w:left="120"/>
        <w:jc w:val="both"/>
        <w:rPr>
          <w:lang w:val="ru-RU"/>
        </w:rPr>
      </w:pPr>
    </w:p>
    <w:p w:rsidR="00440052" w:rsidRPr="0084119C" w:rsidRDefault="0084119C">
      <w:pPr>
        <w:spacing w:after="0" w:line="264" w:lineRule="exact"/>
        <w:ind w:left="120"/>
        <w:jc w:val="both"/>
        <w:rPr>
          <w:lang w:val="ru-RU"/>
        </w:rPr>
      </w:pPr>
      <w:r w:rsidRPr="0084119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40052" w:rsidRPr="0084119C" w:rsidRDefault="00440052">
      <w:pPr>
        <w:spacing w:after="0" w:line="264" w:lineRule="exact"/>
        <w:ind w:left="120"/>
        <w:jc w:val="both"/>
        <w:rPr>
          <w:lang w:val="ru-RU"/>
        </w:rPr>
      </w:pP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по английскому языку (углублённый уровень)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уровне, превышающем пороговый, достаточном для делового общения в рамках выбранного профиля, в совокупности её составляющих – речевой, языковой, социокультурной, компенсаторной и метапредметной.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84119C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вести разные виды диалога (в том числе комбинированный диалог), полилог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и без опор с соблюдением норм речевого этикета, принятых в стране/странах изучаемого языка (до 10 реплик со стороны каждого собеседника);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излагать основное содержание прочитанного/прослушанного текста с выражением своего отношения; создавать сообщения в связи с прочитанным/прослушанным текстом с выражением своего отношения (объём монологического высказывания – до 16 фраз); устно излагать результаты выполненной проектной работы (объём – до 16 фраз);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аудирование: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информации; с полным пониманием (время звучания текста/текстов для аудирования – до 3 минут);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смысловое чтение: 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700–800 слов); читать про себя и устанавливать причинно-следственную взаимосвязь изложенных в тексте фактов и событий; читать про себя несплошные тексты (таблицы, диаграммы, графики, схемы, инфографика) и понимать представленную в них информацию;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i/>
          <w:color w:val="000000"/>
          <w:spacing w:val="1"/>
          <w:sz w:val="28"/>
          <w:lang w:val="ru-RU"/>
        </w:rPr>
        <w:t xml:space="preserve">письменная речь: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pacing w:val="1"/>
          <w:sz w:val="28"/>
          <w:lang w:val="ru-RU"/>
        </w:rPr>
        <w:t>заполнять анкеты и формуляры, сообщая о себе основные сведения, в соответствии с нормами, принятыми в стране/странах изучаемого языка; писать резюме (</w:t>
      </w:r>
      <w:r>
        <w:rPr>
          <w:rFonts w:ascii="Times New Roman" w:hAnsi="Times New Roman"/>
          <w:color w:val="000000"/>
          <w:spacing w:val="1"/>
          <w:sz w:val="28"/>
        </w:rPr>
        <w:t>CV</w:t>
      </w:r>
      <w:r w:rsidRPr="0084119C">
        <w:rPr>
          <w:rFonts w:ascii="Times New Roman" w:hAnsi="Times New Roman"/>
          <w:color w:val="000000"/>
          <w:spacing w:val="1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писать электронное сообщение личного характера, соблюдая речевой этикет, принятый в стране/странах изучаемого языка (объём сообщения – до 140 слов); писать официальное (деловое) письмо, в том числе и электронное, в соответствии с нормами официального общения, принятыми в стране/странах изучаемого языка (объём делового письма – до 140 слов); создавать письменные высказывания на основе плана, иллюстрации/иллюстраций и/или прочитанного/прослушанного текста с использованием и(или) без использования образца (объём высказывания – до 160 слов); заполнять таблицу, кратко фиксируя содержание прочитанного/прослушанного текста или дополняя информацию в таблице; создавать письменное высказывание с элементами рассуждения на основе таблицы, графика, диаграммы и письменное высказывание типа «Моё мнение», «За и против» (объём высказывания – до 250 слов); письменно представлять результаты выполненной проектной работы (объем – до 250 слов);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pacing w:val="2"/>
          <w:sz w:val="28"/>
          <w:lang w:val="ru-RU"/>
        </w:rPr>
        <w:t xml:space="preserve">перевод как особый вид речевой деятельности: делать письменный перевод с английского языка на русский аутентичных текстов научно-популярного характера с использованием грамматических и лексических переводческих трансформаций;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выразительно читать вслух небольшие тексты объёмом до 160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lastRenderedPageBreak/>
        <w:t>владеть орфографическими навыками: правильно писать изученные слова;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владеть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характера, официальное (деловое) письмо, в том числе электронное;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1550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 xml:space="preserve">распознавать и употреблять в устной и письменной речи родственные слова, образованные с использованием аффиксации (глаголы при помощи префиксов </w:t>
      </w:r>
      <w:r>
        <w:rPr>
          <w:rFonts w:ascii="Times New Roman" w:hAnsi="Times New Roman"/>
          <w:color w:val="000000"/>
          <w:spacing w:val="-1"/>
          <w:sz w:val="28"/>
        </w:rPr>
        <w:t>dis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pacing w:val="-1"/>
          <w:sz w:val="28"/>
        </w:rPr>
        <w:t>mis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pacing w:val="-1"/>
          <w:sz w:val="28"/>
        </w:rPr>
        <w:t>re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pacing w:val="-1"/>
          <w:sz w:val="28"/>
        </w:rPr>
        <w:t>over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pacing w:val="-1"/>
          <w:sz w:val="28"/>
        </w:rPr>
        <w:t>under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pacing w:val="-1"/>
          <w:sz w:val="28"/>
        </w:rPr>
        <w:t>ise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/-</w:t>
      </w:r>
      <w:r>
        <w:rPr>
          <w:rFonts w:ascii="Times New Roman" w:hAnsi="Times New Roman"/>
          <w:color w:val="000000"/>
          <w:spacing w:val="-1"/>
          <w:sz w:val="28"/>
        </w:rPr>
        <w:t>ize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 xml:space="preserve">; имена существительные при помощи префиксов </w:t>
      </w:r>
      <w:r>
        <w:rPr>
          <w:rFonts w:ascii="Times New Roman" w:hAnsi="Times New Roman"/>
          <w:color w:val="000000"/>
          <w:spacing w:val="-1"/>
          <w:sz w:val="28"/>
        </w:rPr>
        <w:t>un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pacing w:val="-1"/>
          <w:sz w:val="28"/>
        </w:rPr>
        <w:t>in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-/</w:t>
      </w:r>
      <w:r>
        <w:rPr>
          <w:rFonts w:ascii="Times New Roman" w:hAnsi="Times New Roman"/>
          <w:color w:val="000000"/>
          <w:spacing w:val="-1"/>
          <w:sz w:val="28"/>
        </w:rPr>
        <w:t>im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pacing w:val="-1"/>
          <w:sz w:val="28"/>
        </w:rPr>
        <w:t>ance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/-</w:t>
      </w:r>
      <w:r>
        <w:rPr>
          <w:rFonts w:ascii="Times New Roman" w:hAnsi="Times New Roman"/>
          <w:color w:val="000000"/>
          <w:spacing w:val="-1"/>
          <w:sz w:val="28"/>
        </w:rPr>
        <w:t>ence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er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/-</w:t>
      </w:r>
      <w:r>
        <w:rPr>
          <w:rFonts w:ascii="Times New Roman" w:hAnsi="Times New Roman"/>
          <w:color w:val="000000"/>
          <w:spacing w:val="-1"/>
          <w:sz w:val="28"/>
        </w:rPr>
        <w:t>or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ing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ist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ity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ment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ness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sion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/-</w:t>
      </w:r>
      <w:r>
        <w:rPr>
          <w:rFonts w:ascii="Times New Roman" w:hAnsi="Times New Roman"/>
          <w:color w:val="000000"/>
          <w:spacing w:val="-1"/>
          <w:sz w:val="28"/>
        </w:rPr>
        <w:t>tion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ship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 xml:space="preserve">; имена прилагательные при помощи префиксов </w:t>
      </w:r>
      <w:r>
        <w:rPr>
          <w:rFonts w:ascii="Times New Roman" w:hAnsi="Times New Roman"/>
          <w:color w:val="000000"/>
          <w:spacing w:val="-1"/>
          <w:sz w:val="28"/>
        </w:rPr>
        <w:t>un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pacing w:val="-1"/>
          <w:sz w:val="28"/>
        </w:rPr>
        <w:t>in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-/</w:t>
      </w:r>
      <w:r>
        <w:rPr>
          <w:rFonts w:ascii="Times New Roman" w:hAnsi="Times New Roman"/>
          <w:color w:val="000000"/>
          <w:spacing w:val="-1"/>
          <w:sz w:val="28"/>
        </w:rPr>
        <w:t>im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pacing w:val="-1"/>
          <w:sz w:val="28"/>
        </w:rPr>
        <w:t>inter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pacing w:val="-1"/>
          <w:sz w:val="28"/>
        </w:rPr>
        <w:t>non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pacing w:val="-1"/>
          <w:sz w:val="28"/>
        </w:rPr>
        <w:t>able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/-</w:t>
      </w:r>
      <w:r>
        <w:rPr>
          <w:rFonts w:ascii="Times New Roman" w:hAnsi="Times New Roman"/>
          <w:color w:val="000000"/>
          <w:spacing w:val="-1"/>
          <w:sz w:val="28"/>
        </w:rPr>
        <w:t>ible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al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ed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ese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ful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ian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/-</w:t>
      </w:r>
      <w:r>
        <w:rPr>
          <w:rFonts w:ascii="Times New Roman" w:hAnsi="Times New Roman"/>
          <w:color w:val="000000"/>
          <w:spacing w:val="-1"/>
          <w:sz w:val="28"/>
        </w:rPr>
        <w:t>an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ing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ish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ive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less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ly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ous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y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 xml:space="preserve">; наречия при помощи префиксов </w:t>
      </w:r>
      <w:r>
        <w:rPr>
          <w:rFonts w:ascii="Times New Roman" w:hAnsi="Times New Roman"/>
          <w:color w:val="000000"/>
          <w:spacing w:val="-1"/>
          <w:sz w:val="28"/>
        </w:rPr>
        <w:t>un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pacing w:val="-1"/>
          <w:sz w:val="28"/>
        </w:rPr>
        <w:t>in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-/</w:t>
      </w:r>
      <w:r>
        <w:rPr>
          <w:rFonts w:ascii="Times New Roman" w:hAnsi="Times New Roman"/>
          <w:color w:val="000000"/>
          <w:spacing w:val="-1"/>
          <w:sz w:val="28"/>
        </w:rPr>
        <w:t>im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-, и суффикса -</w:t>
      </w:r>
      <w:r>
        <w:rPr>
          <w:rFonts w:ascii="Times New Roman" w:hAnsi="Times New Roman"/>
          <w:color w:val="000000"/>
          <w:spacing w:val="-1"/>
          <w:sz w:val="28"/>
        </w:rPr>
        <w:t>ly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; числительные при помощи суффиксов -</w:t>
      </w:r>
      <w:r>
        <w:rPr>
          <w:rFonts w:ascii="Times New Roman" w:hAnsi="Times New Roman"/>
          <w:color w:val="000000"/>
          <w:spacing w:val="-1"/>
          <w:sz w:val="28"/>
        </w:rPr>
        <w:t>teen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ty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th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); с использованием словосложения (сложные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pacing w:val="-1"/>
          <w:sz w:val="28"/>
        </w:rPr>
        <w:t>football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); 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pacing w:val="-1"/>
          <w:sz w:val="28"/>
        </w:rPr>
        <w:t>bluebell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); 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pacing w:val="-1"/>
          <w:sz w:val="28"/>
        </w:rPr>
        <w:t>father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-</w:t>
      </w:r>
      <w:r>
        <w:rPr>
          <w:rFonts w:ascii="Times New Roman" w:hAnsi="Times New Roman"/>
          <w:color w:val="000000"/>
          <w:spacing w:val="-1"/>
          <w:sz w:val="28"/>
        </w:rPr>
        <w:t>in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-</w:t>
      </w:r>
      <w:r>
        <w:rPr>
          <w:rFonts w:ascii="Times New Roman" w:hAnsi="Times New Roman"/>
          <w:color w:val="000000"/>
          <w:spacing w:val="-1"/>
          <w:sz w:val="28"/>
        </w:rPr>
        <w:t>law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); 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pacing w:val="-1"/>
          <w:sz w:val="28"/>
        </w:rPr>
        <w:t>ed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pacing w:val="-1"/>
          <w:sz w:val="28"/>
        </w:rPr>
        <w:t>blue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-</w:t>
      </w:r>
      <w:r>
        <w:rPr>
          <w:rFonts w:ascii="Times New Roman" w:hAnsi="Times New Roman"/>
          <w:color w:val="000000"/>
          <w:spacing w:val="-1"/>
          <w:sz w:val="28"/>
        </w:rPr>
        <w:t>eyed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pacing w:val="-1"/>
          <w:sz w:val="28"/>
        </w:rPr>
        <w:t>eight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-</w:t>
      </w:r>
      <w:r>
        <w:rPr>
          <w:rFonts w:ascii="Times New Roman" w:hAnsi="Times New Roman"/>
          <w:color w:val="000000"/>
          <w:spacing w:val="-1"/>
          <w:sz w:val="28"/>
        </w:rPr>
        <w:t>legged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 xml:space="preserve">); сложные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pacing w:val="-1"/>
          <w:sz w:val="28"/>
        </w:rPr>
        <w:t>II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pacing w:val="-1"/>
          <w:sz w:val="28"/>
        </w:rPr>
        <w:t>well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-</w:t>
      </w:r>
      <w:r>
        <w:rPr>
          <w:rFonts w:ascii="Times New Roman" w:hAnsi="Times New Roman"/>
          <w:color w:val="000000"/>
          <w:spacing w:val="-1"/>
          <w:sz w:val="28"/>
        </w:rPr>
        <w:t>behaved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 xml:space="preserve">); 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pacing w:val="-1"/>
          <w:sz w:val="28"/>
        </w:rPr>
        <w:t>I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pacing w:val="-1"/>
          <w:sz w:val="28"/>
        </w:rPr>
        <w:t>nice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-</w:t>
      </w:r>
      <w:r>
        <w:rPr>
          <w:rFonts w:ascii="Times New Roman" w:hAnsi="Times New Roman"/>
          <w:color w:val="000000"/>
          <w:spacing w:val="-1"/>
          <w:sz w:val="28"/>
        </w:rPr>
        <w:t>looking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); с использованием конверсии (образование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pacing w:val="-1"/>
          <w:sz w:val="28"/>
        </w:rPr>
        <w:t>to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</w:rPr>
        <w:t>run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pacing w:val="-1"/>
          <w:sz w:val="28"/>
        </w:rPr>
        <w:t>a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</w:rPr>
        <w:t>run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); имён существительных от прилагательных (</w:t>
      </w:r>
      <w:r>
        <w:rPr>
          <w:rFonts w:ascii="Times New Roman" w:hAnsi="Times New Roman"/>
          <w:color w:val="000000"/>
          <w:spacing w:val="-1"/>
          <w:sz w:val="28"/>
        </w:rPr>
        <w:t>rich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</w:rPr>
        <w:t>people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pacing w:val="-1"/>
          <w:sz w:val="28"/>
        </w:rPr>
        <w:t>the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</w:rPr>
        <w:t>rich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); глаголов от имён существительных (</w:t>
      </w:r>
      <w:r>
        <w:rPr>
          <w:rFonts w:ascii="Times New Roman" w:hAnsi="Times New Roman"/>
          <w:color w:val="000000"/>
          <w:spacing w:val="-1"/>
          <w:sz w:val="28"/>
        </w:rPr>
        <w:t>a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</w:rPr>
        <w:t>hand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pacing w:val="-1"/>
          <w:sz w:val="28"/>
        </w:rPr>
        <w:t>to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</w:rPr>
        <w:t>hand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); глаголов от имён прилагательных (</w:t>
      </w:r>
      <w:r>
        <w:rPr>
          <w:rFonts w:ascii="Times New Roman" w:hAnsi="Times New Roman"/>
          <w:color w:val="000000"/>
          <w:spacing w:val="-1"/>
          <w:sz w:val="28"/>
        </w:rPr>
        <w:t>cool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pacing w:val="-1"/>
          <w:sz w:val="28"/>
        </w:rPr>
        <w:t>to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</w:rPr>
        <w:t>cool</w:t>
      </w:r>
      <w:r w:rsidRPr="0084119C">
        <w:rPr>
          <w:rFonts w:ascii="Times New Roman" w:hAnsi="Times New Roman"/>
          <w:color w:val="000000"/>
          <w:spacing w:val="-1"/>
          <w:sz w:val="28"/>
          <w:lang w:val="ru-RU"/>
        </w:rPr>
        <w:t>);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84119C">
        <w:rPr>
          <w:rFonts w:ascii="Times New Roman" w:hAnsi="Times New Roman"/>
          <w:color w:val="000000"/>
          <w:sz w:val="28"/>
          <w:lang w:val="ru-RU"/>
        </w:rPr>
        <w:t>);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многозначные лексические единицы, синонимы, антонимы, омонимы, интернациональные слова; наиболее частотные фразовые глаголы; сокращения и аббревиатуры;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4) 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предложения, в том числе с несколькими обстоятельствами, следующими в определённом порядке;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84119C">
        <w:rPr>
          <w:rFonts w:ascii="Times New Roman" w:hAnsi="Times New Roman"/>
          <w:color w:val="000000"/>
          <w:sz w:val="28"/>
          <w:lang w:val="ru-RU"/>
        </w:rPr>
        <w:t>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84119C">
        <w:rPr>
          <w:rFonts w:ascii="Times New Roman" w:hAnsi="Times New Roman"/>
          <w:color w:val="000000"/>
          <w:sz w:val="28"/>
          <w:lang w:val="ru-RU"/>
        </w:rPr>
        <w:t>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84119C">
        <w:rPr>
          <w:rFonts w:ascii="Times New Roman" w:hAnsi="Times New Roman"/>
          <w:color w:val="000000"/>
          <w:sz w:val="28"/>
          <w:lang w:val="ru-RU"/>
        </w:rPr>
        <w:t>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84119C">
        <w:rPr>
          <w:rFonts w:ascii="Times New Roman" w:hAnsi="Times New Roman"/>
          <w:color w:val="000000"/>
          <w:sz w:val="28"/>
          <w:lang w:val="ru-RU"/>
        </w:rPr>
        <w:t>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84119C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Conditional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III</w:t>
      </w:r>
      <w:r w:rsidRPr="0084119C">
        <w:rPr>
          <w:rFonts w:ascii="Times New Roman" w:hAnsi="Times New Roman"/>
          <w:color w:val="000000"/>
          <w:sz w:val="28"/>
          <w:lang w:val="ru-RU"/>
        </w:rPr>
        <w:t>);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инверсию с конструкциями hardly (ever) …when, no sooner … that, if only …; в условных предложениях (If) … should do;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Tense; Present/Past Continuous Tense; Present/Past Perfect Tense; Present Perfect Continuous Tense);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времени; согласование времён в рамках сложного предложения;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as; both … and …, either … or, neither … nor;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84119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84119C">
        <w:rPr>
          <w:rFonts w:ascii="Times New Roman" w:hAnsi="Times New Roman"/>
          <w:color w:val="000000"/>
          <w:sz w:val="28"/>
          <w:lang w:val="ru-RU"/>
        </w:rPr>
        <w:t>;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smth); 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 … to do smth;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smth; be/get used to doing smth; 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You’d better;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видо-временных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84119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4119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84119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4119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84119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Future</w:t>
      </w:r>
      <w:r w:rsidRPr="0084119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84119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84119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4119C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84119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конструкция to be going to, формы Future Simple Tense и Present Continuous Tense для выражения будущего действия; 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модальные глаголы и их эквиваленты (can/be able to, could, must/have to, may, might, should, shall, would, will, need, ought to); 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II); причастия в функции определения (Participle I – a playing child, Participle II – a written text);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образованные по правилу, и исключения;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little; few/a few; a lot of);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pacing w:val="1"/>
          <w:sz w:val="28"/>
          <w:lang w:val="ru-RU"/>
        </w:rPr>
        <w:t xml:space="preserve">личные местоимения в именительном и объектном падежах; притяжательные местоимения (в том числе в абсолютной форме); возвратные, указательные, вопросительные местоимения; неопределённые местоимения и их производные; отрицательные местоимения </w:t>
      </w:r>
      <w:r>
        <w:rPr>
          <w:rFonts w:ascii="Times New Roman" w:hAnsi="Times New Roman"/>
          <w:color w:val="000000"/>
          <w:spacing w:val="1"/>
          <w:sz w:val="28"/>
        </w:rPr>
        <w:t>none</w:t>
      </w:r>
      <w:r w:rsidRPr="0084119C">
        <w:rPr>
          <w:rFonts w:ascii="Times New Roman" w:hAnsi="Times New Roman"/>
          <w:color w:val="000000"/>
          <w:spacing w:val="1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pacing w:val="1"/>
          <w:sz w:val="28"/>
        </w:rPr>
        <w:t>no</w:t>
      </w:r>
      <w:r w:rsidRPr="0084119C">
        <w:rPr>
          <w:rFonts w:ascii="Times New Roman" w:hAnsi="Times New Roman"/>
          <w:color w:val="000000"/>
          <w:spacing w:val="1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pacing w:val="1"/>
          <w:sz w:val="28"/>
        </w:rPr>
        <w:t>nobody</w:t>
      </w:r>
      <w:r w:rsidRPr="0084119C">
        <w:rPr>
          <w:rFonts w:ascii="Times New Roman" w:hAnsi="Times New Roman"/>
          <w:color w:val="000000"/>
          <w:spacing w:val="1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pacing w:val="1"/>
          <w:sz w:val="28"/>
        </w:rPr>
        <w:t>nothing</w:t>
      </w:r>
      <w:r w:rsidRPr="0084119C">
        <w:rPr>
          <w:rFonts w:ascii="Times New Roman" w:hAnsi="Times New Roman"/>
          <w:color w:val="000000"/>
          <w:spacing w:val="1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pacing w:val="1"/>
          <w:sz w:val="28"/>
        </w:rPr>
        <w:t>etc</w:t>
      </w:r>
      <w:r w:rsidRPr="0084119C">
        <w:rPr>
          <w:rFonts w:ascii="Times New Roman" w:hAnsi="Times New Roman"/>
          <w:color w:val="000000"/>
          <w:spacing w:val="1"/>
          <w:sz w:val="28"/>
          <w:lang w:val="ru-RU"/>
        </w:rPr>
        <w:t>.);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направления; предлоги, употребляемые с глаголами в страдательном залоге;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здравоохранение, страницы истории, основные праздники, этикетные особенности общения);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и культурном наследии родной страны и страны/стран изучаемого языка; представлять родную страну и её культуру на иностранном языке;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иной культуре;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соблюдать нормы вежливости в межкультурном общении;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переспрос; при говорении и письме – описание/перифраз/толкование; при чтении и аудировании – языковую и контекстуальную догадку;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7) владеть метапредметными умениями, позволяющими совершенствовать учебную деятельность по овладению иностранным языком; </w:t>
      </w:r>
      <w:r w:rsidRPr="0084119C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использовать иноязычные словари и справочники, в том числе информационно-справочные системы в электронной форме; </w:t>
      </w:r>
      <w:r w:rsidRPr="0084119C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ИКТ; соблюдать правила информационной безопасности в ситуациях повседневной жизни и при работе в сети Интернет.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84119C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вести разные виды диалога (в том числе комбинированный диалог), полилог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и без опор с соблюдением норм речевого этикета, принятых в стране/странах изучаемого языка (до 10 реплик со стороны каждого собеседника);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излагать основное содержание прочитанного/прослушанного текста с выражением своего отношения; создавать сообщения в связи с прочитанным/прослушанным текстом с выражением своего отношения (объём монологического высказывания – 17–18 фраз); устно излагать результаты выполненной проектной работы (объём – 17–18 фраз);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информации; с полным пониманием (время звучания текста/текстов для аудирования – до 3,5 минуты);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i/>
          <w:color w:val="000000"/>
          <w:spacing w:val="-3"/>
          <w:sz w:val="28"/>
          <w:lang w:val="ru-RU"/>
        </w:rPr>
        <w:t xml:space="preserve">смысловое чтение: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pacing w:val="-3"/>
          <w:sz w:val="28"/>
          <w:lang w:val="ru-RU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700–900 слов); читать про себя и устанавливать причинно-следственную взаимосвязь изложенных в тексте фактов и событий; читать про себя несплошные тексты (таблицы, диаграммы, графики, схемы, инфографика) и понимать представленную в них информацию;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i/>
          <w:color w:val="000000"/>
          <w:sz w:val="28"/>
          <w:lang w:val="ru-RU"/>
        </w:rPr>
        <w:t xml:space="preserve">письменная речь: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заполнять анкеты и формуляры, сообщая о себе основные сведения, в соответствии с нормами, принятыми в стране/странах изучаемого языка; 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84119C">
        <w:rPr>
          <w:rFonts w:ascii="Times New Roman" w:hAnsi="Times New Roman"/>
          <w:color w:val="000000"/>
          <w:sz w:val="28"/>
          <w:lang w:val="ru-RU"/>
        </w:rPr>
        <w:t>), письмо – обращение о приёме на работу (</w:t>
      </w:r>
      <w:r>
        <w:rPr>
          <w:rFonts w:ascii="Times New Roman" w:hAnsi="Times New Roman"/>
          <w:color w:val="000000"/>
          <w:sz w:val="28"/>
        </w:rPr>
        <w:t>application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letter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писать электронное сообщение личного характера, соблюдая речевой этикет, принятый в стране/странах изучаемого языка (объём сообщения – до 140 слов); писать официальное (деловое) письмо, в том числе и электронное, в соответствии </w:t>
      </w:r>
      <w:r w:rsidRPr="008411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 нормами официального общения, принятыми в стране/странах изучаемого языка (объём делового письма – до 180 слов); создавать письменные высказывания на основе плана, иллюстрации/ иллюстраций и/или прочитанного/прослушанного текста с использованием или без использования образца (объём высказывания – до 180 слов); заполнять таблицу, кратко фиксируя содержание прочитанного/прослушанного текста или дополняя информацию в таблице; создавать письменное высказывание с элементами рассуждения на основе таблицы, графика, диаграммы и письменное высказывание типа «Моё мнение», «За и против» (объём высказывания – до 250 слов); письменно комментировать предложенную информацию, высказывания, пословицы, цитаты с выражением и аргументацией своего мнения; письменно представлять результаты выполненной проектной работы (объём – до 250 слов);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перевод как особый вид речевой деятельности: делать письменный перевод с английского языка на русский аутентичных текстов научно-популярного характера с использованием грамматических и лексических переводческих трансформаций;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выразительно читать вслух небольшие тексты объёмом до 170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владеть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характера, официальное (деловое) письмо, в том числе электронное;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1650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1500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родственные слова, образованные с использованием аффиксации (глаголы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84119C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84119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имена существительные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84119C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84119C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84119C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84119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84119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84119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имена прилагательные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84119C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84119C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 </w:t>
      </w:r>
      <w:r>
        <w:rPr>
          <w:rFonts w:ascii="Times New Roman" w:hAnsi="Times New Roman"/>
          <w:color w:val="000000"/>
          <w:sz w:val="28"/>
        </w:rPr>
        <w:t>inter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post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super</w:t>
      </w:r>
      <w:r w:rsidRPr="0084119C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84119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84119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84119C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84119C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84119C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84119C">
        <w:rPr>
          <w:rFonts w:ascii="Times New Roman" w:hAnsi="Times New Roman"/>
          <w:color w:val="000000"/>
          <w:sz w:val="28"/>
          <w:lang w:val="ru-RU"/>
        </w:rPr>
        <w:t>; 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84119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84119C">
        <w:rPr>
          <w:rFonts w:ascii="Times New Roman" w:hAnsi="Times New Roman"/>
          <w:color w:val="000000"/>
          <w:sz w:val="28"/>
          <w:lang w:val="ru-RU"/>
        </w:rPr>
        <w:t>); с использованием словосложения (сложные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); сложные существительные </w:t>
      </w:r>
      <w:r w:rsidRPr="0084119C">
        <w:rPr>
          <w:rFonts w:ascii="Times New Roman" w:hAnsi="Times New Roman"/>
          <w:color w:val="000000"/>
          <w:sz w:val="28"/>
          <w:lang w:val="ru-RU"/>
        </w:rPr>
        <w:lastRenderedPageBreak/>
        <w:t>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84119C">
        <w:rPr>
          <w:rFonts w:ascii="Times New Roman" w:hAnsi="Times New Roman"/>
          <w:color w:val="000000"/>
          <w:sz w:val="28"/>
          <w:lang w:val="ru-RU"/>
        </w:rPr>
        <w:t>); 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84119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84119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84119C">
        <w:rPr>
          <w:rFonts w:ascii="Times New Roman" w:hAnsi="Times New Roman"/>
          <w:color w:val="000000"/>
          <w:sz w:val="28"/>
          <w:lang w:val="ru-RU"/>
        </w:rPr>
        <w:t>); 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84119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84119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); сложные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84119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); 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84119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84119C">
        <w:rPr>
          <w:rFonts w:ascii="Times New Roman" w:hAnsi="Times New Roman"/>
          <w:color w:val="000000"/>
          <w:sz w:val="28"/>
          <w:lang w:val="ru-RU"/>
        </w:rPr>
        <w:t>); с использованием конверсии (образование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84119C">
        <w:rPr>
          <w:rFonts w:ascii="Times New Roman" w:hAnsi="Times New Roman"/>
          <w:color w:val="000000"/>
          <w:sz w:val="28"/>
          <w:lang w:val="ru-RU"/>
        </w:rPr>
        <w:t>); 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84119C">
        <w:rPr>
          <w:rFonts w:ascii="Times New Roman" w:hAnsi="Times New Roman"/>
          <w:color w:val="000000"/>
          <w:sz w:val="28"/>
          <w:lang w:val="ru-RU"/>
        </w:rPr>
        <w:t>);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84119C">
        <w:rPr>
          <w:rFonts w:ascii="Times New Roman" w:hAnsi="Times New Roman"/>
          <w:color w:val="000000"/>
          <w:sz w:val="28"/>
          <w:lang w:val="ru-RU"/>
        </w:rPr>
        <w:t>);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84119C">
        <w:rPr>
          <w:rFonts w:ascii="Times New Roman" w:hAnsi="Times New Roman"/>
          <w:color w:val="000000"/>
          <w:sz w:val="28"/>
          <w:lang w:val="ru-RU"/>
        </w:rPr>
        <w:t>);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84119C">
        <w:rPr>
          <w:rFonts w:ascii="Times New Roman" w:hAnsi="Times New Roman"/>
          <w:color w:val="000000"/>
          <w:sz w:val="28"/>
          <w:lang w:val="ru-RU"/>
        </w:rPr>
        <w:t>);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многозначные лексические единицы, синонимы, антонимы, интернациональные слова; наиболее частотные фразовые глаголы; сокращения и аббревиатуры;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4) 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речи: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инверсию с конструкциями hardly (ever) … when, no sooner … that, if only …; в условных предложениях (If) … should do;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84119C">
        <w:rPr>
          <w:rFonts w:ascii="Times New Roman" w:hAnsi="Times New Roman"/>
          <w:color w:val="000000"/>
          <w:sz w:val="28"/>
          <w:lang w:val="ru-RU"/>
        </w:rPr>
        <w:t>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84119C">
        <w:rPr>
          <w:rFonts w:ascii="Times New Roman" w:hAnsi="Times New Roman"/>
          <w:color w:val="000000"/>
          <w:sz w:val="28"/>
          <w:lang w:val="ru-RU"/>
        </w:rPr>
        <w:t>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84119C">
        <w:rPr>
          <w:rFonts w:ascii="Times New Roman" w:hAnsi="Times New Roman"/>
          <w:color w:val="000000"/>
          <w:sz w:val="28"/>
          <w:lang w:val="ru-RU"/>
        </w:rPr>
        <w:t>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84119C">
        <w:rPr>
          <w:rFonts w:ascii="Times New Roman" w:hAnsi="Times New Roman"/>
          <w:color w:val="000000"/>
          <w:sz w:val="28"/>
          <w:lang w:val="ru-RU"/>
        </w:rPr>
        <w:t>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84119C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Conditional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III</w:t>
      </w:r>
      <w:r w:rsidRPr="0084119C">
        <w:rPr>
          <w:rFonts w:ascii="Times New Roman" w:hAnsi="Times New Roman"/>
          <w:color w:val="000000"/>
          <w:sz w:val="28"/>
          <w:lang w:val="ru-RU"/>
        </w:rPr>
        <w:t>);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Tense; Present/Past Continuous Tense; Present/Past Perfect Tense; Present Perfect Continuous Tense);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времени; согласование времён в рамках сложного предложения;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as; both … and …, either … or, neither … nor;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84119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84119C">
        <w:rPr>
          <w:rFonts w:ascii="Times New Roman" w:hAnsi="Times New Roman"/>
          <w:color w:val="000000"/>
          <w:sz w:val="28"/>
          <w:lang w:val="ru-RU"/>
        </w:rPr>
        <w:t>;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smth); 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me… to do smth;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smth; be/get used to doing smth; 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You’d better;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видо-временных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84119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4119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84119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4119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84119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Future</w:t>
      </w:r>
      <w:r w:rsidRPr="0084119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84119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84119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4119C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84119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действия; 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need, ought to); 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II); причастия в функции определения (Participle I – a playing child, Participle II – a written text);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образованные по правилу, и исключения;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440052" w:rsidRDefault="0084119C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little; few/a few; a lot of);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pacing w:val="2"/>
          <w:sz w:val="28"/>
          <w:lang w:val="ru-RU"/>
        </w:rPr>
        <w:t xml:space="preserve">личные местоимения в именительном и объектном падежах; притяжательные местоимения (в том числе в абсолютной форме); возвратные, указательные, вопросительные местоимения; неопределённые местоимения и их производные; отрицательные местоимения </w:t>
      </w:r>
      <w:r>
        <w:rPr>
          <w:rFonts w:ascii="Times New Roman" w:hAnsi="Times New Roman"/>
          <w:color w:val="000000"/>
          <w:spacing w:val="2"/>
          <w:sz w:val="28"/>
        </w:rPr>
        <w:t>none</w:t>
      </w:r>
      <w:r w:rsidRPr="0084119C">
        <w:rPr>
          <w:rFonts w:ascii="Times New Roman" w:hAnsi="Times New Roman"/>
          <w:color w:val="000000"/>
          <w:spacing w:val="2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pacing w:val="2"/>
          <w:sz w:val="28"/>
        </w:rPr>
        <w:t>no</w:t>
      </w:r>
      <w:r w:rsidRPr="0084119C">
        <w:rPr>
          <w:rFonts w:ascii="Times New Roman" w:hAnsi="Times New Roman"/>
          <w:color w:val="000000"/>
          <w:spacing w:val="2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pacing w:val="2"/>
          <w:sz w:val="28"/>
        </w:rPr>
        <w:t>nobody</w:t>
      </w:r>
      <w:r w:rsidRPr="0084119C">
        <w:rPr>
          <w:rFonts w:ascii="Times New Roman" w:hAnsi="Times New Roman"/>
          <w:color w:val="000000"/>
          <w:spacing w:val="2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pacing w:val="2"/>
          <w:sz w:val="28"/>
        </w:rPr>
        <w:t>nothing</w:t>
      </w:r>
      <w:r w:rsidRPr="0084119C">
        <w:rPr>
          <w:rFonts w:ascii="Times New Roman" w:hAnsi="Times New Roman"/>
          <w:color w:val="000000"/>
          <w:spacing w:val="2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pacing w:val="2"/>
          <w:sz w:val="28"/>
        </w:rPr>
        <w:t>etc</w:t>
      </w:r>
      <w:r w:rsidRPr="0084119C">
        <w:rPr>
          <w:rFonts w:ascii="Times New Roman" w:hAnsi="Times New Roman"/>
          <w:color w:val="000000"/>
          <w:spacing w:val="2"/>
          <w:sz w:val="28"/>
          <w:lang w:val="ru-RU"/>
        </w:rPr>
        <w:t>.);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направления; предлоги, употребляемые с глаголами в страдательном залоге;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lastRenderedPageBreak/>
        <w:t>5) владеть социокультурными знаниями и умениями: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здравоохранение,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её культуру на иностранном языке; проявлять уважение к иной культуре; соблюдать нормы вежливости в межкультурном общении;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использовать различные приёмы переработки информации: при говорении – переспрос; при говорении и письме – описание/перифраз/толкование; при чтении и аудировании – языковую и контекстуальную догадку; </w:t>
      </w:r>
    </w:p>
    <w:p w:rsidR="00440052" w:rsidRPr="0084119C" w:rsidRDefault="0084119C">
      <w:pPr>
        <w:spacing w:after="0" w:line="264" w:lineRule="exact"/>
        <w:ind w:firstLine="600"/>
        <w:jc w:val="both"/>
        <w:rPr>
          <w:lang w:val="ru-RU"/>
        </w:rPr>
        <w:sectPr w:rsidR="00440052" w:rsidRPr="0084119C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84119C">
        <w:rPr>
          <w:rFonts w:ascii="Times New Roman" w:hAnsi="Times New Roman"/>
          <w:color w:val="000000"/>
          <w:sz w:val="28"/>
          <w:lang w:val="ru-RU"/>
        </w:rPr>
        <w:t xml:space="preserve">7) владеть метапредметными умениями, позволяющими совершенствовать учебную деятельность по овладению иностранным языком; </w:t>
      </w:r>
      <w:r w:rsidRPr="0084119C">
        <w:rPr>
          <w:rFonts w:ascii="Times New Roman" w:hAnsi="Times New Roman"/>
          <w:color w:val="000000"/>
          <w:spacing w:val="-2"/>
          <w:sz w:val="28"/>
          <w:lang w:val="ru-RU"/>
        </w:rPr>
        <w:t>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</w:r>
      <w:r w:rsidRPr="0084119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4119C">
        <w:rPr>
          <w:rFonts w:ascii="Times New Roman" w:hAnsi="Times New Roman"/>
          <w:color w:val="000000"/>
          <w:spacing w:val="-2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 форме; 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ИКТ; </w:t>
      </w:r>
      <w:r w:rsidRPr="0084119C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ситуациях повседневной жизни и при работе в сети Интернет.</w:t>
      </w:r>
      <w:bookmarkStart w:id="9" w:name="block-11951063"/>
      <w:bookmarkEnd w:id="8"/>
    </w:p>
    <w:bookmarkEnd w:id="9"/>
    <w:p w:rsidR="00440052" w:rsidRDefault="0084119C">
      <w:pPr>
        <w:spacing w:after="0"/>
        <w:ind w:left="120"/>
      </w:pPr>
      <w:r w:rsidRPr="0084119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40052" w:rsidRDefault="008411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89"/>
        <w:gridCol w:w="3601"/>
        <w:gridCol w:w="1270"/>
        <w:gridCol w:w="2284"/>
        <w:gridCol w:w="2418"/>
        <w:gridCol w:w="3432"/>
      </w:tblGrid>
      <w:tr w:rsidR="00440052">
        <w:trPr>
          <w:trHeight w:val="144"/>
        </w:trPr>
        <w:tc>
          <w:tcPr>
            <w:tcW w:w="5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3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59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052" w:rsidRDefault="00440052">
            <w:pPr>
              <w:widowControl w:val="0"/>
            </w:pPr>
          </w:p>
        </w:tc>
        <w:tc>
          <w:tcPr>
            <w:tcW w:w="36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052" w:rsidRDefault="00440052">
            <w:pPr>
              <w:widowControl w:val="0"/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34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052" w:rsidRDefault="00440052">
            <w:pPr>
              <w:widowControl w:val="0"/>
            </w:pPr>
          </w:p>
        </w:tc>
      </w:tr>
      <w:tr w:rsidR="00440052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5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6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7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Проблемы и решения. Права и обязанности старшеклассника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8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8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 (подработка для школьника). </w:t>
            </w:r>
            <w:r>
              <w:rPr>
                <w:rFonts w:ascii="Times New Roman" w:hAnsi="Times New Roman"/>
                <w:color w:val="000000"/>
                <w:sz w:val="24"/>
              </w:rPr>
              <w:t>Роль иностранного языка в планах на будущее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9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Досуг 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0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1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>Деловое общение: особенности делового общения, деловая этика, деловая переписка, публичное выступление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2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Путешествия по России и зарубежным странам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3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4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5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современной цивилизации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6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7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</w:t>
            </w: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науку и мировую культуру: государственные деятели, ученые, писатели, поэты, художники, композиторы, путешественники, спортсмены, актеры и т.д.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8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4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</w:pPr>
          </w:p>
        </w:tc>
      </w:tr>
    </w:tbl>
    <w:p w:rsidR="00440052" w:rsidRDefault="00440052">
      <w:pPr>
        <w:sectPr w:rsidR="0044005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440052" w:rsidRDefault="008411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89"/>
        <w:gridCol w:w="3601"/>
        <w:gridCol w:w="1270"/>
        <w:gridCol w:w="2284"/>
        <w:gridCol w:w="2418"/>
        <w:gridCol w:w="3432"/>
      </w:tblGrid>
      <w:tr w:rsidR="00440052">
        <w:trPr>
          <w:trHeight w:val="144"/>
        </w:trPr>
        <w:tc>
          <w:tcPr>
            <w:tcW w:w="5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3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59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052" w:rsidRDefault="00440052">
            <w:pPr>
              <w:widowControl w:val="0"/>
            </w:pPr>
          </w:p>
        </w:tc>
        <w:tc>
          <w:tcPr>
            <w:tcW w:w="36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052" w:rsidRDefault="00440052">
            <w:pPr>
              <w:widowControl w:val="0"/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34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052" w:rsidRDefault="00440052">
            <w:pPr>
              <w:widowControl w:val="0"/>
            </w:pPr>
          </w:p>
        </w:tc>
      </w:tr>
      <w:tr w:rsidR="00440052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9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</w:t>
              </w:r>
            </w:hyperlink>
          </w:p>
        </w:tc>
      </w:tr>
      <w:tr w:rsidR="00440052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20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</w:t>
              </w:r>
            </w:hyperlink>
          </w:p>
        </w:tc>
      </w:tr>
      <w:tr w:rsidR="00440052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и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21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</w:t>
              </w:r>
            </w:hyperlink>
          </w:p>
        </w:tc>
      </w:tr>
      <w:tr w:rsidR="00440052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и решения. Подготовка к экзаменам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22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</w:t>
              </w:r>
            </w:hyperlink>
          </w:p>
        </w:tc>
      </w:tr>
      <w:tr w:rsidR="00440052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мир профессий. Проблемы выбора профессии. Альтернативы в продолжении образования. 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23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</w:t>
              </w:r>
            </w:hyperlink>
          </w:p>
        </w:tc>
      </w:tr>
      <w:tr w:rsidR="00440052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в современном обществе. Ценностные ориентиры молодёжи. Участие молодёжи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Досуг молодёжи: увлечения и интересы. Любовь и дружба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24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</w:t>
              </w:r>
            </w:hyperlink>
          </w:p>
        </w:tc>
      </w:tr>
      <w:tr w:rsidR="00440052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25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</w:t>
              </w:r>
            </w:hyperlink>
          </w:p>
        </w:tc>
      </w:tr>
      <w:tr w:rsidR="00440052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>Деловое общение: особенности делового общения, деловая этика, деловая переписка, публичное выступление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26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</w:t>
              </w:r>
            </w:hyperlink>
          </w:p>
        </w:tc>
      </w:tr>
      <w:tr w:rsidR="00440052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Туризм. Виды отдыха. Экотуризм. Путешествия по 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Виртуальные путешествия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10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27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</w:t>
              </w:r>
            </w:hyperlink>
          </w:p>
        </w:tc>
      </w:tr>
      <w:tr w:rsidR="00440052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28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</w:t>
              </w:r>
            </w:hyperlink>
          </w:p>
        </w:tc>
      </w:tr>
      <w:tr w:rsidR="00440052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информации: пресса, телевидение, радио, Интернет, социальные сети и т.д.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29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</w:t>
              </w:r>
            </w:hyperlink>
          </w:p>
        </w:tc>
      </w:tr>
      <w:tr w:rsidR="00440052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прогресс: перспективы и последствия. Современные средства коммуникации. Интернет-безопасность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30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</w:t>
              </w:r>
            </w:hyperlink>
          </w:p>
        </w:tc>
      </w:tr>
      <w:tr w:rsidR="00440052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современной цивилизации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31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</w:t>
              </w:r>
            </w:hyperlink>
          </w:p>
        </w:tc>
      </w:tr>
      <w:tr w:rsidR="00440052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</w:t>
            </w: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страницы истории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32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</w:t>
              </w:r>
            </w:hyperlink>
          </w:p>
        </w:tc>
      </w:tr>
      <w:tr w:rsidR="00440052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33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</w:t>
              </w:r>
            </w:hyperlink>
          </w:p>
        </w:tc>
      </w:tr>
      <w:tr w:rsidR="00440052">
        <w:trPr>
          <w:trHeight w:val="144"/>
        </w:trPr>
        <w:tc>
          <w:tcPr>
            <w:tcW w:w="4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</w:pPr>
          </w:p>
        </w:tc>
      </w:tr>
    </w:tbl>
    <w:p w:rsidR="00440052" w:rsidRDefault="00440052">
      <w:pPr>
        <w:sectPr w:rsidR="0044005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440052" w:rsidRDefault="00440052">
      <w:pPr>
        <w:sectPr w:rsidR="0044005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0" w:name="block-11951064"/>
      <w:bookmarkEnd w:id="10"/>
    </w:p>
    <w:p w:rsidR="00440052" w:rsidRDefault="008411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40052" w:rsidRDefault="008411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81"/>
        <w:gridCol w:w="3680"/>
        <w:gridCol w:w="999"/>
        <w:gridCol w:w="1968"/>
        <w:gridCol w:w="2125"/>
        <w:gridCol w:w="1634"/>
        <w:gridCol w:w="2607"/>
      </w:tblGrid>
      <w:tr w:rsidR="00440052">
        <w:trPr>
          <w:trHeight w:val="144"/>
        </w:trPr>
        <w:tc>
          <w:tcPr>
            <w:tcW w:w="5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36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50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052" w:rsidRDefault="00440052">
            <w:pPr>
              <w:widowControl w:val="0"/>
            </w:pPr>
          </w:p>
        </w:tc>
        <w:tc>
          <w:tcPr>
            <w:tcW w:w="36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052" w:rsidRDefault="00440052">
            <w:pPr>
              <w:widowControl w:val="0"/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16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052" w:rsidRDefault="00440052">
            <w:pPr>
              <w:widowControl w:val="0"/>
            </w:pPr>
          </w:p>
        </w:tc>
        <w:tc>
          <w:tcPr>
            <w:tcW w:w="26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052" w:rsidRDefault="00440052">
            <w:pPr>
              <w:widowControl w:val="0"/>
            </w:pPr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Трудности и радости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34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отдых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35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Быт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36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в семье, с друзьями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37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Конфликтные ситуации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38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Конфликтные ситуации. Предупреждение и решение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39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Конфликтные ситуации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40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41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литературного персонажа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42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человека. Приемы описания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43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литературного </w:t>
            </w: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персонажа/персонажа фильма.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произведения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44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человека. Черты лица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45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46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 в жизни человека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47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спорта на характер и возможности человека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48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Правильное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49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Важность правильного и сбалансированного питания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50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Современные тенденции в заботе о здоровье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51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Секреты долголетия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52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Диета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53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Самочувствие. Обращение к врачу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54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Самочувтствие. Культура питания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55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Самочувтствие.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питания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56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>Здоровое питание. Основные принципы сбалансированной диеты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57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58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59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60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>Пишем письмо другу. Новости и события из жизни, описание планов на будущее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61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Переписка с друзьями/одноклассниками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62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жизнь. Взаимоотношения с учителями, сверстниками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63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64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Школьные праздники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65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Школьное образование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66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старшеклассника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67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68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профессии в России и мире.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направления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69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профессии в России и мире.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направления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70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трудоустройства. Квалификационные навыки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71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>Возможности продолжения образования в высшей школе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72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Подработка для школьника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73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Профессиональный колледж/выбор рабочей специальности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74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Профессиональный колледж/выбор рабочей специальности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75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>Роль иностранного языка в планах на будущее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76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>Роль иностранного языка в планах на будущее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77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78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79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молодёжи. Виды развлечений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80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молодёжи. Кино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81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>Досуг молодёжи. Театр. Шоу-</w:t>
            </w: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программы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82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>Досуг молодёжи. Театр. Шоу-программы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83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>Досуг молодёжи. Активные виды спорта и экстремальные направления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84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>Досуг молодёжи. Активные виды спорта и экстремальные направления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85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молодёжи. Телевидение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86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молодёжи. Чтение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87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молодёжи. Компьютерные игры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88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молодёжи. Музыка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89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>Досуг молодежи. Любовь и дружба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90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Pr="0084119C" w:rsidRDefault="0084119C">
            <w:pPr>
              <w:widowControl w:val="0"/>
              <w:spacing w:after="0"/>
              <w:ind w:left="135"/>
              <w:rPr>
                <w:lang w:val="ru-RU"/>
              </w:rPr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>Молодежь в современном обществе. (Волонтерство, молодежные движения)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 w:rsidRPr="00841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91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92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93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Молодёжная мода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94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(одежда)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95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96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Мода и стиль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97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98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99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Деловая переписка. Основные особенности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00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Деловая этика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01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Неофициальное и официальное общение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02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Неофициальное и официальное общение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03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Деловая переписка (Письмо-резюме)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04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Деловая переписка (Письмо-резюме)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05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Деловая переписка (Письмо-рекомендация)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06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презентации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07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презентации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презентации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08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презентации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09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презентации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10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презентации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11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 делового поведения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12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 в школе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13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Публичное выступление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14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15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16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Путешествия. Использование разных видов траспорта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17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Достоинства и недостатки различных видов траспорта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18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по зарубежным странам. Особенности национальных видов траспорта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19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по зарубежным странам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20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Осмотр достопримечательностей в России и за рубежом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21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Путешествия. В гостинице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22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Прошлое и перспективы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23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Профессиональный взгляд. Формирование личности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24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Преимущества и недостатки туров и самостоятельных поездок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25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в жизни человека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26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в жизни человека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27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28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29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ресурсы. Источники энергии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30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ресурсы. Источники энергии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31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Знаменитые природные заповедники мира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32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Экотуризм. Принципы "зеленого" туризма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33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34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35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исчезающих видов животных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36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исчезающих видов животных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37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различных организаций по защите окружающей среды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38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экологии. Загрязнение окружающей среды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39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Окружающая среда. Воздействие человека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40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Окружающая среда.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Воздействие человека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41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заповедники России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42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Борьба с мусором и отходами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43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катастрофы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44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Современные подходы. Энергетическая эффективность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45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и сельской местности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46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и сельской местности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47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48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49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Роль интернета в жизни человека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50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научные достижения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51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современных средств связи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52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Плюсы развития технологий в жизни общества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53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электронные устройства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54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Интернет-безопасность.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Опасности в глобальной сети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55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 и научная фантастика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56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технологии на страже правопорядка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57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Планшет и смартфон (для обучения и досуга)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58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сети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59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Негативные последствия технического прогресса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60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61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62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Глобальное потепление. Причины и последствия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63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Современное общество. Закон и порядок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64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Демография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65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Научно-техническая революция и жизнь человека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66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Однополярный мир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67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68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Проблема духовности. Общечеловеческие ценности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69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 по теме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70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Крупные достопримечательности. Спортивные объекты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71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Столица, крупные культурные мероприятия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72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Крупные спортивные объекты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73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Национальные блюда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74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Национальный обычаи. Фестивали и праздники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75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Национальный обычаи. Фестивали и праздники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76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Национальные музеи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77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Крупные города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78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Мировое культурное наследие: в России и за рубежом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Мировое культурное наследие: в России и за рубежом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79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страна. Достояние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культуры. Национальный вид искусства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80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Культурные особенности городов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81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Культурные особенности городов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82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страна/страна изучаемого языка. Географическое положение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83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страна/страна изучаемого языка. Географическое положение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84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страна/страна изучаемого языка. Система образования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85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86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87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88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89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страны/стран изучаемого языка (государственные деятели, ученые, писатели, поэты, художники, композиторы, путешественники, спортсмены, актеры и т.д.)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90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страны/стран изучаемого языка (государственные деятели, ученые, писатели, поэты, художники, композиторы, путешественники, спортсмены, актеры и т.д.)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91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страны/стран изучаемого языка (государственные деятели, ученые, писатели, поэты, художники, композиторы, путешественники, спортсмены, актеры и т.д.)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92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страны/стран изучаемого языка (государственные деятели, ученые, писатели, поэты, художники, композиторы, путешественники, спортсмены, актеры и т.д.)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93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страны/стран изучаемого языка (государственные деятели, ученые, писатели, поэты, художники, композиторы, путешественники, спортсмены,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актеры и т.д.)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94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(государственные деятели, ученые, писатели, поэты, художники, композиторы, путешественники, спортсмены, актеры и т.д.)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95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(государственные деятели, ученые, писатели, поэты, художники, композиторы, путешественники, спортсмены, актеры и т.д.)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96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(государственные деятели, ученые, писатели, поэты, художники, композиторы, путешественники, спортсмены, актеры и т.д.)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97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(государственные деятели, ученые, писатели, поэты, художники, композиторы,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путешественники, спортсмены, актеры и т.д.)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98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(государственные деятели, ученые, писатели, поэты, художники, композиторы, путешественники, спортсмены, актеры и т.д.)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199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200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92B66">
            <w:pPr>
              <w:widowControl w:val="0"/>
              <w:spacing w:after="0"/>
              <w:ind w:left="135"/>
            </w:pPr>
            <w:hyperlink r:id="rId201">
              <w:r w:rsidR="0084119C"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440052">
        <w:trPr>
          <w:trHeight w:val="144"/>
        </w:trPr>
        <w:tc>
          <w:tcPr>
            <w:tcW w:w="4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</w:pPr>
          </w:p>
        </w:tc>
      </w:tr>
    </w:tbl>
    <w:p w:rsidR="00440052" w:rsidRDefault="00440052">
      <w:pPr>
        <w:sectPr w:rsidR="0044005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440052" w:rsidRDefault="008411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96"/>
        <w:gridCol w:w="3654"/>
        <w:gridCol w:w="1032"/>
        <w:gridCol w:w="2004"/>
        <w:gridCol w:w="2157"/>
        <w:gridCol w:w="1507"/>
        <w:gridCol w:w="2644"/>
      </w:tblGrid>
      <w:tr w:rsidR="00440052">
        <w:trPr>
          <w:trHeight w:val="144"/>
        </w:trPr>
        <w:tc>
          <w:tcPr>
            <w:tcW w:w="5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36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5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052" w:rsidRDefault="00440052">
            <w:pPr>
              <w:widowControl w:val="0"/>
            </w:pPr>
          </w:p>
        </w:tc>
        <w:tc>
          <w:tcPr>
            <w:tcW w:w="36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052" w:rsidRDefault="00440052">
            <w:pPr>
              <w:widowControl w:val="0"/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15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052" w:rsidRDefault="00440052">
            <w:pPr>
              <w:widowControl w:val="0"/>
            </w:pPr>
          </w:p>
        </w:tc>
        <w:tc>
          <w:tcPr>
            <w:tcW w:w="26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052" w:rsidRDefault="00440052">
            <w:pPr>
              <w:widowControl w:val="0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(коммуникация)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Меличностные отношения в семье, с друзьями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узы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 и их предупреждение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домашних обязанностей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человека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человека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Невербальная коммуникация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Черты характера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Проявления характера в различных жизненных ситуациях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литературного персонажа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по теме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питание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 в питании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Занятие физкультурой. Здоровый образ жизни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Самочувствие. Медицинские услуги. Посещение врача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программа, дополнительное образование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обучение (плюсы и минусы)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школьного обучения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школе. Проблемы и решения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экзаменам.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Школьные праздники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Международный язык общения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Английский язык - язык международного общения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Секреты профессионального успеха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Альтернативы в продолжении образования.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(оплата труда, график)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Проблема выбора профессии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мир профессий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 иностранного языка в профессиональной деятельности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(музыка, музыкальные фестивали)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(музыка, музыкальные фестивали)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 (представления, шоу, театр)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(яркие впечатления)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Дружба (переписка)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(активный отдых)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Подработка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Волонтерство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Ценностные ориентиры молодежи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(покупки)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(покупки)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 (музыка, концерты)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 (музыка, концерты)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 (музыка, концерты)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 (чтение, книги)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 (чтение, книги)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 (фильмы)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Экстремальный спорт и соревнования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Экстремальные виды спорта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соревнования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спорта в жизни человека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Деловая переписка: основные особенности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презентации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презентации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презентации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презентации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презентации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Деловая переписка (написание резюме)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Деловая переписка (письмо-жалоба)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Деловая переписка (письмо-рекоммендация)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Публичное выступление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Деловая этика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 и правила в школе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делового сообщения с опорой на диаграммы, таблицы и пр.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по зарубежным странам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по зарубежным странам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Технологический прогресс и туризм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путешествий (организация поездки)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за рубежом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 (виды отдыха в различное время года)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Виртуальные путешествия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Окружающий мир (флора и фауна)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катастрофы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катастрофы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Вселенная и человек (экстремальные условия)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парки и заповедники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Планета Земля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Службы спасения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 (исчезающие виды животных)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 (исчезающие виды животных)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космоса (международные космические программы)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космоса (международные космические программы)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научного прогресса в защите окружающей среды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флоры. Национальные службы сохранения разнообразия видов растений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Исследование Арктики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Научно-технический прогресс и использование ресурсов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 (опыт школы)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Загородная жизнь. Частный дом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Загрязнение окружающей среды (проблемы экологии)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 (борьба с мусором, переработка)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городе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средств массовой информации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СМИ на жизнь и ценности человека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 в эпоху современных технологий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 как источник информации в современном мире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сети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сети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 (вклад России в освоение космоса)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 для обеспечения правопорядка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гаджеты (польза и вред)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 безопасность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технологии на страже правопорядка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средства коммуникации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 и научная фантастика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 в России и мире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информационных технологий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Научно-технический прогресс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проблемы и проблемы неравенства в мире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и порядок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и порядок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развивающихся стран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прав человека (деятельность международных организаций)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прав человека (деятельность международных организаций)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социального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неравенства (благотворительность)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социального неравенства (благотворительность)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Глобальное потепление и его последствия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Демографические проблемы современности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Миграция населения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(cтолица, архитектура)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(культурные особенности)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(национальный вид искусства)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 (достопримечательности)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Столицы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(национальная кухня)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(географическое положение)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страна/страна изучаемго языка (международные фестивали)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(национальные традиции и обычаи)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 (географическое положение)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Знаменательные даты (праздники)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региона проживания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образования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Государтвенная символика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Политические/экономические системы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страны: государственные деятели, учёные, писатели, поэты, художники, композиторы, путешественники, спортсмены, актёры и т. д.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страны: государственные деятели, учёные, писатели, поэты, художники, композиторы, путешественники, спортсмены, актёры и т. д.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страны: государственные деятели, учёные, писатели, поэты, художники, композиторы, путешественники, спортсмены, актёры и т. д.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страны: государственные деятели, учёные, писатели, поэты, художники, композиторы, путешественники, спортсмены, актёры и т. д.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страны: государственные деятели, учёные, писатели, поэты, художники, композиторы, путешественники, спортсмены, актёры и т. д.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страны/стран изучаемого языка: государственные деятели, учёные, писатели, поэты, художники, композиторы, путешественники, спортсмены, актёры и т. д.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страны/стран изучаемого языка: государственные деятели, учёные, писатели, поэты, художники, композиторы, путешественники, спортсмены, актёры и т. д.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страны/стран изучаемого языка: государственные деятели, учёные, писатели, поэты, художники, композиторы, путешественники, спортсмены, актёры и т. д.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страны/стран изучаемого языка: государственные деятели, учёные, писатели, поэты, художники, композиторы, путешественники, спортсмены,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актёры и т. д.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страны/стран изучаемого языка: государственные деятели, учёные, писатели, поэты, художники, композиторы, путешественники, спортсмены, актёры и т. д.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  <w:spacing w:after="0"/>
              <w:ind w:left="135"/>
            </w:pPr>
          </w:p>
        </w:tc>
      </w:tr>
      <w:tr w:rsidR="00440052">
        <w:trPr>
          <w:trHeight w:val="144"/>
        </w:trPr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8411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052" w:rsidRDefault="00440052">
            <w:pPr>
              <w:widowControl w:val="0"/>
            </w:pPr>
          </w:p>
        </w:tc>
      </w:tr>
    </w:tbl>
    <w:p w:rsidR="00440052" w:rsidRDefault="00440052">
      <w:pPr>
        <w:sectPr w:rsidR="0044005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440052" w:rsidRDefault="00440052">
      <w:pPr>
        <w:sectPr w:rsidR="0044005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1" w:name="block-11951065"/>
      <w:bookmarkEnd w:id="11"/>
    </w:p>
    <w:p w:rsidR="00440052" w:rsidRDefault="0084119C">
      <w:pPr>
        <w:spacing w:after="0"/>
        <w:ind w:left="120"/>
      </w:pPr>
      <w:bookmarkStart w:id="12" w:name="block-11951066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40052" w:rsidRDefault="0084119C">
      <w:pPr>
        <w:spacing w:after="0" w:line="480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40052" w:rsidRDefault="0084119C">
      <w:pPr>
        <w:spacing w:after="0" w:line="480" w:lineRule="exact"/>
        <w:ind w:left="120"/>
      </w:pPr>
      <w:bookmarkStart w:id="13" w:name="66913678-a58f-45ae-bbe8-a7658dcd6942"/>
      <w:r>
        <w:rPr>
          <w:rFonts w:ascii="Times New Roman" w:hAnsi="Times New Roman"/>
          <w:color w:val="000000"/>
          <w:sz w:val="28"/>
        </w:rPr>
        <w:t>• Английский язык; углубленное обучение, 10 класс/ Баранова К.М., Дули Д., Копылова В.В. и др., Акционерное общество «Издательство «Просвещение»</w:t>
      </w:r>
      <w:bookmarkEnd w:id="13"/>
      <w:r>
        <w:rPr>
          <w:sz w:val="28"/>
        </w:rPr>
        <w:br/>
      </w:r>
      <w:bookmarkStart w:id="14" w:name="66913678-a58f-45ae-bbe8-a7658dcd69421"/>
      <w:r>
        <w:rPr>
          <w:rFonts w:ascii="Times New Roman" w:hAnsi="Times New Roman"/>
          <w:color w:val="000000"/>
          <w:sz w:val="28"/>
        </w:rPr>
        <w:t xml:space="preserve"> • Английский язык; углубленное обучение, 11 класс/ Баранова К.М., Дули Д., Копылова В.В. и др., Акционерное общество «Издательство «Просвещение»</w:t>
      </w:r>
      <w:bookmarkEnd w:id="14"/>
    </w:p>
    <w:p w:rsidR="00440052" w:rsidRDefault="00440052">
      <w:pPr>
        <w:spacing w:after="0" w:line="480" w:lineRule="exact"/>
        <w:ind w:left="120"/>
      </w:pPr>
    </w:p>
    <w:p w:rsidR="00440052" w:rsidRDefault="00440052">
      <w:pPr>
        <w:spacing w:after="0"/>
        <w:ind w:left="120"/>
      </w:pPr>
    </w:p>
    <w:p w:rsidR="00440052" w:rsidRDefault="0084119C">
      <w:pPr>
        <w:spacing w:after="0" w:line="480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40052" w:rsidRDefault="0084119C">
      <w:pPr>
        <w:spacing w:after="0" w:line="480" w:lineRule="exact"/>
        <w:ind w:left="120"/>
      </w:pPr>
      <w:bookmarkStart w:id="15" w:name="2d307617-3e61-4124-a2ea-31cf4de6f2e7"/>
      <w:r>
        <w:rPr>
          <w:rFonts w:ascii="Times New Roman" w:hAnsi="Times New Roman"/>
          <w:color w:val="000000"/>
          <w:sz w:val="28"/>
        </w:rPr>
        <w:t xml:space="preserve">1. Английский в фокусе 11 класс. Книга для учителя. Афанасьева О.В., Дули Д., Михеева И.В., Оби Б., Эванс В. </w:t>
      </w:r>
      <w:bookmarkEnd w:id="15"/>
      <w:r>
        <w:rPr>
          <w:sz w:val="28"/>
        </w:rPr>
        <w:br/>
      </w:r>
      <w:bookmarkStart w:id="16" w:name="2d307617-3e61-4124-a2ea-31cf4de6f2e71"/>
      <w:r>
        <w:rPr>
          <w:rFonts w:ascii="Times New Roman" w:hAnsi="Times New Roman"/>
          <w:color w:val="000000"/>
          <w:sz w:val="28"/>
        </w:rPr>
        <w:t xml:space="preserve"> О.В. Афанасьева, Д. Дули, И.В.Михеева, Б.Оби, В.Эванс «Английский язык в фокусе».:</w:t>
      </w:r>
      <w:bookmarkEnd w:id="16"/>
      <w:r>
        <w:rPr>
          <w:sz w:val="28"/>
        </w:rPr>
        <w:br/>
      </w:r>
      <w:bookmarkStart w:id="17" w:name="2d307617-3e61-4124-a2ea-31cf4de6f2e72"/>
      <w:r>
        <w:rPr>
          <w:rFonts w:ascii="Times New Roman" w:hAnsi="Times New Roman"/>
          <w:color w:val="000000"/>
          <w:sz w:val="28"/>
        </w:rPr>
        <w:t xml:space="preserve"> контрольные задания для 11 класса. – М.: ExpressPublishing, Просвещение 2012</w:t>
      </w:r>
      <w:bookmarkEnd w:id="17"/>
      <w:r>
        <w:rPr>
          <w:sz w:val="28"/>
        </w:rPr>
        <w:br/>
      </w:r>
      <w:bookmarkStart w:id="18" w:name="2d307617-3e61-4124-a2ea-31cf4de6f2e73"/>
      <w:bookmarkEnd w:id="18"/>
    </w:p>
    <w:p w:rsidR="00440052" w:rsidRDefault="00440052">
      <w:pPr>
        <w:spacing w:after="0"/>
        <w:ind w:left="120"/>
      </w:pPr>
    </w:p>
    <w:p w:rsidR="00440052" w:rsidRDefault="0084119C">
      <w:pPr>
        <w:spacing w:after="0" w:line="480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40052" w:rsidRDefault="0084119C">
      <w:pPr>
        <w:spacing w:after="0" w:line="480" w:lineRule="exact"/>
        <w:ind w:left="120"/>
        <w:sectPr w:rsidR="00440052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9" w:name="54917730-65e4-4b81-9cde-90e49dde1501"/>
      <w:r>
        <w:rPr>
          <w:rFonts w:ascii="Times New Roman" w:hAnsi="Times New Roman"/>
          <w:color w:val="000000"/>
          <w:sz w:val="28"/>
        </w:rPr>
        <w:t>http://rusedu.ru/</w:t>
      </w:r>
      <w:bookmarkEnd w:id="19"/>
      <w:r>
        <w:rPr>
          <w:sz w:val="28"/>
        </w:rPr>
        <w:br/>
      </w:r>
      <w:bookmarkStart w:id="20" w:name="54917730-65e4-4b81-9cde-90e49dde15011"/>
      <w:r>
        <w:rPr>
          <w:rFonts w:ascii="Times New Roman" w:hAnsi="Times New Roman"/>
          <w:color w:val="000000"/>
          <w:sz w:val="28"/>
        </w:rPr>
        <w:t xml:space="preserve"> http://www.english.language.ru/</w:t>
      </w:r>
      <w:bookmarkEnd w:id="20"/>
      <w:r>
        <w:rPr>
          <w:sz w:val="28"/>
        </w:rPr>
        <w:br/>
      </w:r>
      <w:bookmarkStart w:id="21" w:name="54917730-65e4-4b81-9cde-90e49dde15012"/>
      <w:bookmarkStart w:id="22" w:name="block-11951066"/>
      <w:bookmarkEnd w:id="12"/>
      <w:bookmarkEnd w:id="21"/>
    </w:p>
    <w:bookmarkEnd w:id="22"/>
    <w:p w:rsidR="00440052" w:rsidRDefault="00440052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376304230083447847618637456882370283188412430296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Клыкова Юлия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16.04.2024 по 16.04.2025</w:t>
            </w:r>
          </w:p>
        </w:tc>
      </w:tr>
    </w:tbl>
    <w:sectPr xmlns:w="http://schemas.openxmlformats.org/wordprocessingml/2006/main" w:rsidR="00440052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17520">
    <w:multiLevelType w:val="hybridMultilevel"/>
    <w:lvl w:ilvl="0" w:tplc="99576055">
      <w:start w:val="1"/>
      <w:numFmt w:val="decimal"/>
      <w:lvlText w:val="%1."/>
      <w:lvlJc w:val="left"/>
      <w:pPr>
        <w:ind w:left="720" w:hanging="360"/>
      </w:pPr>
    </w:lvl>
    <w:lvl w:ilvl="1" w:tplc="99576055" w:tentative="1">
      <w:start w:val="1"/>
      <w:numFmt w:val="lowerLetter"/>
      <w:lvlText w:val="%2."/>
      <w:lvlJc w:val="left"/>
      <w:pPr>
        <w:ind w:left="1440" w:hanging="360"/>
      </w:pPr>
    </w:lvl>
    <w:lvl w:ilvl="2" w:tplc="99576055" w:tentative="1">
      <w:start w:val="1"/>
      <w:numFmt w:val="lowerRoman"/>
      <w:lvlText w:val="%3."/>
      <w:lvlJc w:val="right"/>
      <w:pPr>
        <w:ind w:left="2160" w:hanging="180"/>
      </w:pPr>
    </w:lvl>
    <w:lvl w:ilvl="3" w:tplc="99576055" w:tentative="1">
      <w:start w:val="1"/>
      <w:numFmt w:val="decimal"/>
      <w:lvlText w:val="%4."/>
      <w:lvlJc w:val="left"/>
      <w:pPr>
        <w:ind w:left="2880" w:hanging="360"/>
      </w:pPr>
    </w:lvl>
    <w:lvl w:ilvl="4" w:tplc="99576055" w:tentative="1">
      <w:start w:val="1"/>
      <w:numFmt w:val="lowerLetter"/>
      <w:lvlText w:val="%5."/>
      <w:lvlJc w:val="left"/>
      <w:pPr>
        <w:ind w:left="3600" w:hanging="360"/>
      </w:pPr>
    </w:lvl>
    <w:lvl w:ilvl="5" w:tplc="99576055" w:tentative="1">
      <w:start w:val="1"/>
      <w:numFmt w:val="lowerRoman"/>
      <w:lvlText w:val="%6."/>
      <w:lvlJc w:val="right"/>
      <w:pPr>
        <w:ind w:left="4320" w:hanging="180"/>
      </w:pPr>
    </w:lvl>
    <w:lvl w:ilvl="6" w:tplc="99576055" w:tentative="1">
      <w:start w:val="1"/>
      <w:numFmt w:val="decimal"/>
      <w:lvlText w:val="%7."/>
      <w:lvlJc w:val="left"/>
      <w:pPr>
        <w:ind w:left="5040" w:hanging="360"/>
      </w:pPr>
    </w:lvl>
    <w:lvl w:ilvl="7" w:tplc="99576055" w:tentative="1">
      <w:start w:val="1"/>
      <w:numFmt w:val="lowerLetter"/>
      <w:lvlText w:val="%8."/>
      <w:lvlJc w:val="left"/>
      <w:pPr>
        <w:ind w:left="5760" w:hanging="360"/>
      </w:pPr>
    </w:lvl>
    <w:lvl w:ilvl="8" w:tplc="9957605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19">
    <w:multiLevelType w:val="hybridMultilevel"/>
    <w:lvl w:ilvl="0" w:tplc="274840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0227331F"/>
    <w:multiLevelType w:val="multilevel"/>
    <w:tmpl w:val="C69C01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EFA0921"/>
    <w:multiLevelType w:val="multilevel"/>
    <w:tmpl w:val="BB24D88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1BD7C06"/>
    <w:multiLevelType w:val="multilevel"/>
    <w:tmpl w:val="A33CCE9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9513532"/>
    <w:multiLevelType w:val="multilevel"/>
    <w:tmpl w:val="F970F5D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7C277D3"/>
    <w:multiLevelType w:val="multilevel"/>
    <w:tmpl w:val="7D9C33C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177227D"/>
    <w:multiLevelType w:val="multilevel"/>
    <w:tmpl w:val="9814A8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DBB3755"/>
    <w:multiLevelType w:val="multilevel"/>
    <w:tmpl w:val="E6C6FBE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E7D4D0B"/>
    <w:multiLevelType w:val="multilevel"/>
    <w:tmpl w:val="BFA23CC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4"/>
  </w:num>
  <w:num w:numId="8">
    <w:abstractNumId w:val="0"/>
  </w:num>
  <w:num w:numId="17519">
    <w:abstractNumId w:val="17519"/>
  </w:num>
  <w:num w:numId="17520">
    <w:abstractNumId w:val="1752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40052"/>
    <w:rsid w:val="00440052"/>
    <w:rsid w:val="0084119C"/>
    <w:rsid w:val="0089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6346"/>
  <w15:docId w15:val="{468E8EF4-9BA8-4D9E-897D-2B4F3EB8F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a5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Заголовок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D1197D"/>
    <w:rPr>
      <w:i/>
      <w:iCs/>
    </w:rPr>
  </w:style>
  <w:style w:type="character" w:styleId="aa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8">
    <w:name w:val="Title"/>
    <w:basedOn w:val="a"/>
    <w:next w:val="ab"/>
    <w:link w:val="a7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cs="Lucida Sans"/>
    </w:r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index heading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styleId="af0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2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117" Type="http://schemas.openxmlformats.org/officeDocument/2006/relationships/hyperlink" Target="http://rusedu.ru/" TargetMode="External"/><Relationship Id="rId21" Type="http://schemas.openxmlformats.org/officeDocument/2006/relationships/hyperlink" Target="http://rusedu.ru/" TargetMode="External"/><Relationship Id="rId42" Type="http://schemas.openxmlformats.org/officeDocument/2006/relationships/hyperlink" Target="http://rusedu.ru/" TargetMode="External"/><Relationship Id="rId63" Type="http://schemas.openxmlformats.org/officeDocument/2006/relationships/hyperlink" Target="http://rusedu.ru/" TargetMode="External"/><Relationship Id="rId84" Type="http://schemas.openxmlformats.org/officeDocument/2006/relationships/hyperlink" Target="http://rusedu.ru/" TargetMode="External"/><Relationship Id="rId138" Type="http://schemas.openxmlformats.org/officeDocument/2006/relationships/hyperlink" Target="http://rusedu.ru/" TargetMode="External"/><Relationship Id="rId159" Type="http://schemas.openxmlformats.org/officeDocument/2006/relationships/hyperlink" Target="http://rusedu.ru/" TargetMode="External"/><Relationship Id="rId170" Type="http://schemas.openxmlformats.org/officeDocument/2006/relationships/hyperlink" Target="http://rusedu.ru/" TargetMode="External"/><Relationship Id="rId191" Type="http://schemas.openxmlformats.org/officeDocument/2006/relationships/hyperlink" Target="http://rusedu.ru/" TargetMode="External"/><Relationship Id="rId107" Type="http://schemas.openxmlformats.org/officeDocument/2006/relationships/hyperlink" Target="http://rusedu.ru/" TargetMode="External"/><Relationship Id="rId11" Type="http://schemas.openxmlformats.org/officeDocument/2006/relationships/hyperlink" Target="http://rusedu.ru/" TargetMode="External"/><Relationship Id="rId32" Type="http://schemas.openxmlformats.org/officeDocument/2006/relationships/hyperlink" Target="http://rusedu.ru/" TargetMode="External"/><Relationship Id="rId53" Type="http://schemas.openxmlformats.org/officeDocument/2006/relationships/hyperlink" Target="http://rusedu.ru/" TargetMode="External"/><Relationship Id="rId74" Type="http://schemas.openxmlformats.org/officeDocument/2006/relationships/hyperlink" Target="http://rusedu.ru/" TargetMode="External"/><Relationship Id="rId128" Type="http://schemas.openxmlformats.org/officeDocument/2006/relationships/hyperlink" Target="http://rusedu.ru/" TargetMode="External"/><Relationship Id="rId149" Type="http://schemas.openxmlformats.org/officeDocument/2006/relationships/hyperlink" Target="http://rusedu.ru/" TargetMode="External"/><Relationship Id="rId5" Type="http://schemas.openxmlformats.org/officeDocument/2006/relationships/hyperlink" Target="http://rusedu.ru/" TargetMode="External"/><Relationship Id="rId95" Type="http://schemas.openxmlformats.org/officeDocument/2006/relationships/hyperlink" Target="http://rusedu.ru/" TargetMode="External"/><Relationship Id="rId160" Type="http://schemas.openxmlformats.org/officeDocument/2006/relationships/hyperlink" Target="http://rusedu.ru/" TargetMode="External"/><Relationship Id="rId181" Type="http://schemas.openxmlformats.org/officeDocument/2006/relationships/hyperlink" Target="http://rusedu.ru/" TargetMode="External"/><Relationship Id="rId22" Type="http://schemas.openxmlformats.org/officeDocument/2006/relationships/hyperlink" Target="http://rusedu.ru/" TargetMode="External"/><Relationship Id="rId43" Type="http://schemas.openxmlformats.org/officeDocument/2006/relationships/hyperlink" Target="http://rusedu.ru/" TargetMode="External"/><Relationship Id="rId64" Type="http://schemas.openxmlformats.org/officeDocument/2006/relationships/hyperlink" Target="http://rusedu.ru/" TargetMode="External"/><Relationship Id="rId118" Type="http://schemas.openxmlformats.org/officeDocument/2006/relationships/hyperlink" Target="http://rusedu.ru/" TargetMode="External"/><Relationship Id="rId139" Type="http://schemas.openxmlformats.org/officeDocument/2006/relationships/hyperlink" Target="http://rusedu.ru/" TargetMode="External"/><Relationship Id="rId85" Type="http://schemas.openxmlformats.org/officeDocument/2006/relationships/hyperlink" Target="http://rusedu.ru/" TargetMode="External"/><Relationship Id="rId150" Type="http://schemas.openxmlformats.org/officeDocument/2006/relationships/hyperlink" Target="http://rusedu.ru/" TargetMode="External"/><Relationship Id="rId171" Type="http://schemas.openxmlformats.org/officeDocument/2006/relationships/hyperlink" Target="http://rusedu.ru/" TargetMode="External"/><Relationship Id="rId192" Type="http://schemas.openxmlformats.org/officeDocument/2006/relationships/hyperlink" Target="http://rusedu.ru/" TargetMode="External"/><Relationship Id="rId12" Type="http://schemas.openxmlformats.org/officeDocument/2006/relationships/hyperlink" Target="http://rusedu.ru/" TargetMode="External"/><Relationship Id="rId33" Type="http://schemas.openxmlformats.org/officeDocument/2006/relationships/hyperlink" Target="http://rusedu.ru/" TargetMode="External"/><Relationship Id="rId108" Type="http://schemas.openxmlformats.org/officeDocument/2006/relationships/hyperlink" Target="http://rusedu.ru/" TargetMode="External"/><Relationship Id="rId129" Type="http://schemas.openxmlformats.org/officeDocument/2006/relationships/hyperlink" Target="http://rusedu.ru/" TargetMode="External"/><Relationship Id="rId54" Type="http://schemas.openxmlformats.org/officeDocument/2006/relationships/hyperlink" Target="http://rusedu.ru/" TargetMode="External"/><Relationship Id="rId75" Type="http://schemas.openxmlformats.org/officeDocument/2006/relationships/hyperlink" Target="http://rusedu.ru/" TargetMode="External"/><Relationship Id="rId96" Type="http://schemas.openxmlformats.org/officeDocument/2006/relationships/hyperlink" Target="http://rusedu.ru/" TargetMode="External"/><Relationship Id="rId140" Type="http://schemas.openxmlformats.org/officeDocument/2006/relationships/hyperlink" Target="http://rusedu.ru/" TargetMode="External"/><Relationship Id="rId161" Type="http://schemas.openxmlformats.org/officeDocument/2006/relationships/hyperlink" Target="http://rusedu.ru/" TargetMode="External"/><Relationship Id="rId182" Type="http://schemas.openxmlformats.org/officeDocument/2006/relationships/hyperlink" Target="http://rusedu.ru/" TargetMode="External"/><Relationship Id="rId6" Type="http://schemas.openxmlformats.org/officeDocument/2006/relationships/hyperlink" Target="http://rusedu.ru/" TargetMode="External"/><Relationship Id="rId23" Type="http://schemas.openxmlformats.org/officeDocument/2006/relationships/hyperlink" Target="http://rusedu.ru/" TargetMode="External"/><Relationship Id="rId119" Type="http://schemas.openxmlformats.org/officeDocument/2006/relationships/hyperlink" Target="http://rusedu.ru/" TargetMode="External"/><Relationship Id="rId44" Type="http://schemas.openxmlformats.org/officeDocument/2006/relationships/hyperlink" Target="http://rusedu.ru/" TargetMode="External"/><Relationship Id="rId65" Type="http://schemas.openxmlformats.org/officeDocument/2006/relationships/hyperlink" Target="http://rusedu.ru/" TargetMode="External"/><Relationship Id="rId86" Type="http://schemas.openxmlformats.org/officeDocument/2006/relationships/hyperlink" Target="http://rusedu.ru/" TargetMode="External"/><Relationship Id="rId130" Type="http://schemas.openxmlformats.org/officeDocument/2006/relationships/hyperlink" Target="http://rusedu.ru/" TargetMode="External"/><Relationship Id="rId151" Type="http://schemas.openxmlformats.org/officeDocument/2006/relationships/hyperlink" Target="http://rusedu.ru/" TargetMode="External"/><Relationship Id="rId172" Type="http://schemas.openxmlformats.org/officeDocument/2006/relationships/hyperlink" Target="http://rusedu.ru/" TargetMode="External"/><Relationship Id="rId193" Type="http://schemas.openxmlformats.org/officeDocument/2006/relationships/hyperlink" Target="http://rusedu.ru/" TargetMode="External"/><Relationship Id="rId13" Type="http://schemas.openxmlformats.org/officeDocument/2006/relationships/hyperlink" Target="http://rusedu.ru/" TargetMode="External"/><Relationship Id="rId109" Type="http://schemas.openxmlformats.org/officeDocument/2006/relationships/hyperlink" Target="http://rusedu.ru/" TargetMode="External"/><Relationship Id="rId34" Type="http://schemas.openxmlformats.org/officeDocument/2006/relationships/hyperlink" Target="http://rusedu.ru/" TargetMode="External"/><Relationship Id="rId55" Type="http://schemas.openxmlformats.org/officeDocument/2006/relationships/hyperlink" Target="http://rusedu.ru/" TargetMode="External"/><Relationship Id="rId76" Type="http://schemas.openxmlformats.org/officeDocument/2006/relationships/hyperlink" Target="http://rusedu.ru/" TargetMode="External"/><Relationship Id="rId97" Type="http://schemas.openxmlformats.org/officeDocument/2006/relationships/hyperlink" Target="http://rusedu.ru/" TargetMode="External"/><Relationship Id="rId120" Type="http://schemas.openxmlformats.org/officeDocument/2006/relationships/hyperlink" Target="http://rusedu.ru/" TargetMode="External"/><Relationship Id="rId141" Type="http://schemas.openxmlformats.org/officeDocument/2006/relationships/hyperlink" Target="http://rusedu.ru/" TargetMode="External"/><Relationship Id="rId7" Type="http://schemas.openxmlformats.org/officeDocument/2006/relationships/hyperlink" Target="http://rusedu.ru/" TargetMode="External"/><Relationship Id="rId162" Type="http://schemas.openxmlformats.org/officeDocument/2006/relationships/hyperlink" Target="http://rusedu.ru/" TargetMode="External"/><Relationship Id="rId183" Type="http://schemas.openxmlformats.org/officeDocument/2006/relationships/hyperlink" Target="http://rus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rusedu.ru/" TargetMode="External"/><Relationship Id="rId24" Type="http://schemas.openxmlformats.org/officeDocument/2006/relationships/hyperlink" Target="http://rusedu.ru/" TargetMode="External"/><Relationship Id="rId40" Type="http://schemas.openxmlformats.org/officeDocument/2006/relationships/hyperlink" Target="http://rusedu.ru/" TargetMode="External"/><Relationship Id="rId45" Type="http://schemas.openxmlformats.org/officeDocument/2006/relationships/hyperlink" Target="http://rusedu.ru/" TargetMode="External"/><Relationship Id="rId66" Type="http://schemas.openxmlformats.org/officeDocument/2006/relationships/hyperlink" Target="http://rusedu.ru/" TargetMode="External"/><Relationship Id="rId87" Type="http://schemas.openxmlformats.org/officeDocument/2006/relationships/hyperlink" Target="http://rusedu.ru/" TargetMode="External"/><Relationship Id="rId110" Type="http://schemas.openxmlformats.org/officeDocument/2006/relationships/hyperlink" Target="http://rusedu.ru/" TargetMode="External"/><Relationship Id="rId115" Type="http://schemas.openxmlformats.org/officeDocument/2006/relationships/hyperlink" Target="http://rusedu.ru/" TargetMode="External"/><Relationship Id="rId131" Type="http://schemas.openxmlformats.org/officeDocument/2006/relationships/hyperlink" Target="http://rusedu.ru/" TargetMode="External"/><Relationship Id="rId136" Type="http://schemas.openxmlformats.org/officeDocument/2006/relationships/hyperlink" Target="http://rusedu.ru/" TargetMode="External"/><Relationship Id="rId157" Type="http://schemas.openxmlformats.org/officeDocument/2006/relationships/hyperlink" Target="http://rusedu.ru/" TargetMode="External"/><Relationship Id="rId178" Type="http://schemas.openxmlformats.org/officeDocument/2006/relationships/hyperlink" Target="http://rusedu.ru/" TargetMode="External"/><Relationship Id="rId61" Type="http://schemas.openxmlformats.org/officeDocument/2006/relationships/hyperlink" Target="http://rusedu.ru/" TargetMode="External"/><Relationship Id="rId82" Type="http://schemas.openxmlformats.org/officeDocument/2006/relationships/hyperlink" Target="http://rusedu.ru/" TargetMode="External"/><Relationship Id="rId152" Type="http://schemas.openxmlformats.org/officeDocument/2006/relationships/hyperlink" Target="http://rusedu.ru/" TargetMode="External"/><Relationship Id="rId173" Type="http://schemas.openxmlformats.org/officeDocument/2006/relationships/hyperlink" Target="http://rusedu.ru/" TargetMode="External"/><Relationship Id="rId194" Type="http://schemas.openxmlformats.org/officeDocument/2006/relationships/hyperlink" Target="http://rusedu.ru/" TargetMode="External"/><Relationship Id="rId199" Type="http://schemas.openxmlformats.org/officeDocument/2006/relationships/hyperlink" Target="http://rusedu.ru/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://rusedu.ru/" TargetMode="External"/><Relationship Id="rId14" Type="http://schemas.openxmlformats.org/officeDocument/2006/relationships/hyperlink" Target="http://rusedu.ru/" TargetMode="External"/><Relationship Id="rId30" Type="http://schemas.openxmlformats.org/officeDocument/2006/relationships/hyperlink" Target="http://rusedu.ru/" TargetMode="External"/><Relationship Id="rId35" Type="http://schemas.openxmlformats.org/officeDocument/2006/relationships/hyperlink" Target="http://rusedu.ru/" TargetMode="External"/><Relationship Id="rId56" Type="http://schemas.openxmlformats.org/officeDocument/2006/relationships/hyperlink" Target="http://rusedu.ru/" TargetMode="External"/><Relationship Id="rId77" Type="http://schemas.openxmlformats.org/officeDocument/2006/relationships/hyperlink" Target="http://rusedu.ru/" TargetMode="External"/><Relationship Id="rId100" Type="http://schemas.openxmlformats.org/officeDocument/2006/relationships/hyperlink" Target="http://rusedu.ru/" TargetMode="External"/><Relationship Id="rId105" Type="http://schemas.openxmlformats.org/officeDocument/2006/relationships/hyperlink" Target="http://rusedu.ru/" TargetMode="External"/><Relationship Id="rId126" Type="http://schemas.openxmlformats.org/officeDocument/2006/relationships/hyperlink" Target="http://rusedu.ru/" TargetMode="External"/><Relationship Id="rId147" Type="http://schemas.openxmlformats.org/officeDocument/2006/relationships/hyperlink" Target="http://rusedu.ru/" TargetMode="External"/><Relationship Id="rId168" Type="http://schemas.openxmlformats.org/officeDocument/2006/relationships/hyperlink" Target="http://rusedu.ru/" TargetMode="External"/><Relationship Id="rId8" Type="http://schemas.openxmlformats.org/officeDocument/2006/relationships/hyperlink" Target="http://rusedu.ru/" TargetMode="External"/><Relationship Id="rId51" Type="http://schemas.openxmlformats.org/officeDocument/2006/relationships/hyperlink" Target="http://rusedu.ru/" TargetMode="External"/><Relationship Id="rId72" Type="http://schemas.openxmlformats.org/officeDocument/2006/relationships/hyperlink" Target="http://rusedu.ru/" TargetMode="External"/><Relationship Id="rId93" Type="http://schemas.openxmlformats.org/officeDocument/2006/relationships/hyperlink" Target="http://rusedu.ru/" TargetMode="External"/><Relationship Id="rId98" Type="http://schemas.openxmlformats.org/officeDocument/2006/relationships/hyperlink" Target="http://rusedu.ru/" TargetMode="External"/><Relationship Id="rId121" Type="http://schemas.openxmlformats.org/officeDocument/2006/relationships/hyperlink" Target="http://rusedu.ru/" TargetMode="External"/><Relationship Id="rId142" Type="http://schemas.openxmlformats.org/officeDocument/2006/relationships/hyperlink" Target="http://rusedu.ru/" TargetMode="External"/><Relationship Id="rId163" Type="http://schemas.openxmlformats.org/officeDocument/2006/relationships/hyperlink" Target="http://rusedu.ru/" TargetMode="External"/><Relationship Id="rId184" Type="http://schemas.openxmlformats.org/officeDocument/2006/relationships/hyperlink" Target="http://rusedu.ru/" TargetMode="External"/><Relationship Id="rId189" Type="http://schemas.openxmlformats.org/officeDocument/2006/relationships/hyperlink" Target="http://rusedu.r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rusedu.ru/" TargetMode="External"/><Relationship Id="rId46" Type="http://schemas.openxmlformats.org/officeDocument/2006/relationships/hyperlink" Target="http://rusedu.ru/" TargetMode="External"/><Relationship Id="rId67" Type="http://schemas.openxmlformats.org/officeDocument/2006/relationships/hyperlink" Target="http://rusedu.ru/" TargetMode="External"/><Relationship Id="rId116" Type="http://schemas.openxmlformats.org/officeDocument/2006/relationships/hyperlink" Target="http://rusedu.ru/" TargetMode="External"/><Relationship Id="rId137" Type="http://schemas.openxmlformats.org/officeDocument/2006/relationships/hyperlink" Target="http://rusedu.ru/" TargetMode="External"/><Relationship Id="rId158" Type="http://schemas.openxmlformats.org/officeDocument/2006/relationships/hyperlink" Target="http://rusedu.ru/" TargetMode="External"/><Relationship Id="rId20" Type="http://schemas.openxmlformats.org/officeDocument/2006/relationships/hyperlink" Target="http://rusedu.ru/" TargetMode="External"/><Relationship Id="rId41" Type="http://schemas.openxmlformats.org/officeDocument/2006/relationships/hyperlink" Target="http://rusedu.ru/" TargetMode="External"/><Relationship Id="rId62" Type="http://schemas.openxmlformats.org/officeDocument/2006/relationships/hyperlink" Target="http://rusedu.ru/" TargetMode="External"/><Relationship Id="rId83" Type="http://schemas.openxmlformats.org/officeDocument/2006/relationships/hyperlink" Target="http://rusedu.ru/" TargetMode="External"/><Relationship Id="rId88" Type="http://schemas.openxmlformats.org/officeDocument/2006/relationships/hyperlink" Target="http://rusedu.ru/" TargetMode="External"/><Relationship Id="rId111" Type="http://schemas.openxmlformats.org/officeDocument/2006/relationships/hyperlink" Target="http://rusedu.ru/" TargetMode="External"/><Relationship Id="rId132" Type="http://schemas.openxmlformats.org/officeDocument/2006/relationships/hyperlink" Target="http://rusedu.ru/" TargetMode="External"/><Relationship Id="rId153" Type="http://schemas.openxmlformats.org/officeDocument/2006/relationships/hyperlink" Target="http://rusedu.ru/" TargetMode="External"/><Relationship Id="rId174" Type="http://schemas.openxmlformats.org/officeDocument/2006/relationships/hyperlink" Target="http://rusedu.ru/" TargetMode="External"/><Relationship Id="rId179" Type="http://schemas.openxmlformats.org/officeDocument/2006/relationships/hyperlink" Target="http://rusedu.ru/" TargetMode="External"/><Relationship Id="rId195" Type="http://schemas.openxmlformats.org/officeDocument/2006/relationships/hyperlink" Target="http://rusedu.ru/" TargetMode="External"/><Relationship Id="rId190" Type="http://schemas.openxmlformats.org/officeDocument/2006/relationships/hyperlink" Target="http://rusedu.ru/" TargetMode="External"/><Relationship Id="rId15" Type="http://schemas.openxmlformats.org/officeDocument/2006/relationships/hyperlink" Target="http://rusedu.ru/" TargetMode="External"/><Relationship Id="rId36" Type="http://schemas.openxmlformats.org/officeDocument/2006/relationships/hyperlink" Target="http://rusedu.ru/" TargetMode="External"/><Relationship Id="rId57" Type="http://schemas.openxmlformats.org/officeDocument/2006/relationships/hyperlink" Target="http://rusedu.ru/" TargetMode="External"/><Relationship Id="rId106" Type="http://schemas.openxmlformats.org/officeDocument/2006/relationships/hyperlink" Target="http://rusedu.ru/" TargetMode="External"/><Relationship Id="rId127" Type="http://schemas.openxmlformats.org/officeDocument/2006/relationships/hyperlink" Target="http://rusedu.ru/" TargetMode="External"/><Relationship Id="rId10" Type="http://schemas.openxmlformats.org/officeDocument/2006/relationships/hyperlink" Target="http://rusedu.ru/" TargetMode="External"/><Relationship Id="rId31" Type="http://schemas.openxmlformats.org/officeDocument/2006/relationships/hyperlink" Target="http://rusedu.ru/" TargetMode="External"/><Relationship Id="rId52" Type="http://schemas.openxmlformats.org/officeDocument/2006/relationships/hyperlink" Target="http://rusedu.ru/" TargetMode="External"/><Relationship Id="rId73" Type="http://schemas.openxmlformats.org/officeDocument/2006/relationships/hyperlink" Target="http://rusedu.ru/" TargetMode="External"/><Relationship Id="rId78" Type="http://schemas.openxmlformats.org/officeDocument/2006/relationships/hyperlink" Target="http://rusedu.ru/" TargetMode="External"/><Relationship Id="rId94" Type="http://schemas.openxmlformats.org/officeDocument/2006/relationships/hyperlink" Target="http://rusedu.ru/" TargetMode="External"/><Relationship Id="rId99" Type="http://schemas.openxmlformats.org/officeDocument/2006/relationships/hyperlink" Target="http://rusedu.ru/" TargetMode="External"/><Relationship Id="rId101" Type="http://schemas.openxmlformats.org/officeDocument/2006/relationships/hyperlink" Target="http://rusedu.ru/" TargetMode="External"/><Relationship Id="rId122" Type="http://schemas.openxmlformats.org/officeDocument/2006/relationships/hyperlink" Target="http://rusedu.ru/" TargetMode="External"/><Relationship Id="rId143" Type="http://schemas.openxmlformats.org/officeDocument/2006/relationships/hyperlink" Target="http://rusedu.ru/" TargetMode="External"/><Relationship Id="rId148" Type="http://schemas.openxmlformats.org/officeDocument/2006/relationships/hyperlink" Target="http://rusedu.ru/" TargetMode="External"/><Relationship Id="rId164" Type="http://schemas.openxmlformats.org/officeDocument/2006/relationships/hyperlink" Target="http://rusedu.ru/" TargetMode="External"/><Relationship Id="rId169" Type="http://schemas.openxmlformats.org/officeDocument/2006/relationships/hyperlink" Target="http://rusedu.ru/" TargetMode="External"/><Relationship Id="rId185" Type="http://schemas.openxmlformats.org/officeDocument/2006/relationships/hyperlink" Target="http://rus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sedu.ru/" TargetMode="External"/><Relationship Id="rId180" Type="http://schemas.openxmlformats.org/officeDocument/2006/relationships/hyperlink" Target="http://rusedu.ru/" TargetMode="External"/><Relationship Id="rId26" Type="http://schemas.openxmlformats.org/officeDocument/2006/relationships/hyperlink" Target="http://rusedu.ru/" TargetMode="External"/><Relationship Id="rId47" Type="http://schemas.openxmlformats.org/officeDocument/2006/relationships/hyperlink" Target="http://rusedu.ru/" TargetMode="External"/><Relationship Id="rId68" Type="http://schemas.openxmlformats.org/officeDocument/2006/relationships/hyperlink" Target="http://rusedu.ru/" TargetMode="External"/><Relationship Id="rId89" Type="http://schemas.openxmlformats.org/officeDocument/2006/relationships/hyperlink" Target="http://rusedu.ru/" TargetMode="External"/><Relationship Id="rId112" Type="http://schemas.openxmlformats.org/officeDocument/2006/relationships/hyperlink" Target="http://rusedu.ru/" TargetMode="External"/><Relationship Id="rId133" Type="http://schemas.openxmlformats.org/officeDocument/2006/relationships/hyperlink" Target="http://rusedu.ru/" TargetMode="External"/><Relationship Id="rId154" Type="http://schemas.openxmlformats.org/officeDocument/2006/relationships/hyperlink" Target="http://rusedu.ru/" TargetMode="External"/><Relationship Id="rId175" Type="http://schemas.openxmlformats.org/officeDocument/2006/relationships/hyperlink" Target="http://rusedu.ru/" TargetMode="External"/><Relationship Id="rId196" Type="http://schemas.openxmlformats.org/officeDocument/2006/relationships/hyperlink" Target="http://rusedu.ru/" TargetMode="External"/><Relationship Id="rId200" Type="http://schemas.openxmlformats.org/officeDocument/2006/relationships/hyperlink" Target="http://rusedu.ru/" TargetMode="External"/><Relationship Id="rId16" Type="http://schemas.openxmlformats.org/officeDocument/2006/relationships/hyperlink" Target="http://rusedu.ru/" TargetMode="External"/><Relationship Id="rId37" Type="http://schemas.openxmlformats.org/officeDocument/2006/relationships/hyperlink" Target="http://rusedu.ru/" TargetMode="External"/><Relationship Id="rId58" Type="http://schemas.openxmlformats.org/officeDocument/2006/relationships/hyperlink" Target="http://rusedu.ru/" TargetMode="External"/><Relationship Id="rId79" Type="http://schemas.openxmlformats.org/officeDocument/2006/relationships/hyperlink" Target="http://rusedu.ru/" TargetMode="External"/><Relationship Id="rId102" Type="http://schemas.openxmlformats.org/officeDocument/2006/relationships/hyperlink" Target="http://rusedu.ru/" TargetMode="External"/><Relationship Id="rId123" Type="http://schemas.openxmlformats.org/officeDocument/2006/relationships/hyperlink" Target="http://rusedu.ru/" TargetMode="External"/><Relationship Id="rId144" Type="http://schemas.openxmlformats.org/officeDocument/2006/relationships/hyperlink" Target="http://rusedu.ru/" TargetMode="External"/><Relationship Id="rId90" Type="http://schemas.openxmlformats.org/officeDocument/2006/relationships/hyperlink" Target="http://rusedu.ru/" TargetMode="External"/><Relationship Id="rId165" Type="http://schemas.openxmlformats.org/officeDocument/2006/relationships/hyperlink" Target="http://rusedu.ru/" TargetMode="External"/><Relationship Id="rId186" Type="http://schemas.openxmlformats.org/officeDocument/2006/relationships/hyperlink" Target="http://rusedu.ru/" TargetMode="External"/><Relationship Id="rId27" Type="http://schemas.openxmlformats.org/officeDocument/2006/relationships/hyperlink" Target="http://rusedu.ru/" TargetMode="External"/><Relationship Id="rId48" Type="http://schemas.openxmlformats.org/officeDocument/2006/relationships/hyperlink" Target="http://rusedu.ru/" TargetMode="External"/><Relationship Id="rId69" Type="http://schemas.openxmlformats.org/officeDocument/2006/relationships/hyperlink" Target="http://rusedu.ru/" TargetMode="External"/><Relationship Id="rId113" Type="http://schemas.openxmlformats.org/officeDocument/2006/relationships/hyperlink" Target="http://rusedu.ru/" TargetMode="External"/><Relationship Id="rId134" Type="http://schemas.openxmlformats.org/officeDocument/2006/relationships/hyperlink" Target="http://rusedu.ru/" TargetMode="External"/><Relationship Id="rId80" Type="http://schemas.openxmlformats.org/officeDocument/2006/relationships/hyperlink" Target="http://rusedu.ru/" TargetMode="External"/><Relationship Id="rId155" Type="http://schemas.openxmlformats.org/officeDocument/2006/relationships/hyperlink" Target="http://rusedu.ru/" TargetMode="External"/><Relationship Id="rId176" Type="http://schemas.openxmlformats.org/officeDocument/2006/relationships/hyperlink" Target="http://rusedu.ru/" TargetMode="External"/><Relationship Id="rId197" Type="http://schemas.openxmlformats.org/officeDocument/2006/relationships/hyperlink" Target="http://rusedu.ru/" TargetMode="External"/><Relationship Id="rId201" Type="http://schemas.openxmlformats.org/officeDocument/2006/relationships/hyperlink" Target="http://rusedu.ru/" TargetMode="External"/><Relationship Id="rId17" Type="http://schemas.openxmlformats.org/officeDocument/2006/relationships/hyperlink" Target="http://rusedu.ru/" TargetMode="External"/><Relationship Id="rId38" Type="http://schemas.openxmlformats.org/officeDocument/2006/relationships/hyperlink" Target="http://rusedu.ru/" TargetMode="External"/><Relationship Id="rId59" Type="http://schemas.openxmlformats.org/officeDocument/2006/relationships/hyperlink" Target="http://rusedu.ru/" TargetMode="External"/><Relationship Id="rId103" Type="http://schemas.openxmlformats.org/officeDocument/2006/relationships/hyperlink" Target="http://rusedu.ru/" TargetMode="External"/><Relationship Id="rId124" Type="http://schemas.openxmlformats.org/officeDocument/2006/relationships/hyperlink" Target="http://rusedu.ru/" TargetMode="External"/><Relationship Id="rId70" Type="http://schemas.openxmlformats.org/officeDocument/2006/relationships/hyperlink" Target="http://rusedu.ru/" TargetMode="External"/><Relationship Id="rId91" Type="http://schemas.openxmlformats.org/officeDocument/2006/relationships/hyperlink" Target="http://rusedu.ru/" TargetMode="External"/><Relationship Id="rId145" Type="http://schemas.openxmlformats.org/officeDocument/2006/relationships/hyperlink" Target="http://rusedu.ru/" TargetMode="External"/><Relationship Id="rId166" Type="http://schemas.openxmlformats.org/officeDocument/2006/relationships/hyperlink" Target="http://rusedu.ru/http://rusedu.ru/" TargetMode="External"/><Relationship Id="rId187" Type="http://schemas.openxmlformats.org/officeDocument/2006/relationships/hyperlink" Target="http://rusedu.ru/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://rusedu.ru/" TargetMode="External"/><Relationship Id="rId49" Type="http://schemas.openxmlformats.org/officeDocument/2006/relationships/hyperlink" Target="http://rusedu.ru/" TargetMode="External"/><Relationship Id="rId114" Type="http://schemas.openxmlformats.org/officeDocument/2006/relationships/hyperlink" Target="http://rusedu.ru/" TargetMode="External"/><Relationship Id="rId60" Type="http://schemas.openxmlformats.org/officeDocument/2006/relationships/hyperlink" Target="http://rusedu.ru/" TargetMode="External"/><Relationship Id="rId81" Type="http://schemas.openxmlformats.org/officeDocument/2006/relationships/hyperlink" Target="http://rusedu.ru/" TargetMode="External"/><Relationship Id="rId135" Type="http://schemas.openxmlformats.org/officeDocument/2006/relationships/hyperlink" Target="http://rusedu.ru/" TargetMode="External"/><Relationship Id="rId156" Type="http://schemas.openxmlformats.org/officeDocument/2006/relationships/hyperlink" Target="http://rusedu.ru/" TargetMode="External"/><Relationship Id="rId177" Type="http://schemas.openxmlformats.org/officeDocument/2006/relationships/hyperlink" Target="http://rusedu.ru/" TargetMode="External"/><Relationship Id="rId198" Type="http://schemas.openxmlformats.org/officeDocument/2006/relationships/hyperlink" Target="http://rusedu.ru/" TargetMode="External"/><Relationship Id="rId202" Type="http://schemas.openxmlformats.org/officeDocument/2006/relationships/fontTable" Target="fontTable.xml"/><Relationship Id="rId18" Type="http://schemas.openxmlformats.org/officeDocument/2006/relationships/hyperlink" Target="http://rusedu.ru/" TargetMode="External"/><Relationship Id="rId39" Type="http://schemas.openxmlformats.org/officeDocument/2006/relationships/hyperlink" Target="http://rusedu.ru/" TargetMode="External"/><Relationship Id="rId50" Type="http://schemas.openxmlformats.org/officeDocument/2006/relationships/hyperlink" Target="http://rusedu.ru/" TargetMode="External"/><Relationship Id="rId104" Type="http://schemas.openxmlformats.org/officeDocument/2006/relationships/hyperlink" Target="http://rusedu.ru/" TargetMode="External"/><Relationship Id="rId125" Type="http://schemas.openxmlformats.org/officeDocument/2006/relationships/hyperlink" Target="http://rusedu.ru/" TargetMode="External"/><Relationship Id="rId146" Type="http://schemas.openxmlformats.org/officeDocument/2006/relationships/hyperlink" Target="http://rusedu.ru/" TargetMode="External"/><Relationship Id="rId167" Type="http://schemas.openxmlformats.org/officeDocument/2006/relationships/hyperlink" Target="http://rusedu.ru/" TargetMode="External"/><Relationship Id="rId188" Type="http://schemas.openxmlformats.org/officeDocument/2006/relationships/hyperlink" Target="http://rusedu.ru/" TargetMode="External"/><Relationship Id="rId71" Type="http://schemas.openxmlformats.org/officeDocument/2006/relationships/hyperlink" Target="http://rusedu.ru/" TargetMode="External"/><Relationship Id="rId92" Type="http://schemas.openxmlformats.org/officeDocument/2006/relationships/hyperlink" Target="http://rusedu.ru/" TargetMode="External"/><Relationship Id="rId983991217" Type="http://schemas.openxmlformats.org/officeDocument/2006/relationships/footnotes" Target="footnotes.xml"/><Relationship Id="rId336418286" Type="http://schemas.openxmlformats.org/officeDocument/2006/relationships/endnotes" Target="endnotes.xml"/><Relationship Id="rId991138213" Type="http://schemas.openxmlformats.org/officeDocument/2006/relationships/comments" Target="comments.xml"/><Relationship Id="rId399847342" Type="http://schemas.microsoft.com/office/2011/relationships/commentsExtended" Target="commentsExtended.xml"/><Relationship Id="rId476980751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okdbgtWFYMdhblUlIIbFdZfVU4k=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</SignatureValue>
  <KeyInfo>
    <X509Data>
      <X509Certificate>MIIF4TCCA8kCFEHqELWiUaG94YAKS54nKgXIJzfYMA0GCSqGSIb3DQEBCwUAMIGQ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17"/>
            <mdssi:RelationshipReference SourceId="rId21"/>
            <mdssi:RelationshipReference SourceId="rId42"/>
            <mdssi:RelationshipReference SourceId="rId63"/>
            <mdssi:RelationshipReference SourceId="rId84"/>
            <mdssi:RelationshipReference SourceId="rId138"/>
            <mdssi:RelationshipReference SourceId="rId159"/>
            <mdssi:RelationshipReference SourceId="rId170"/>
            <mdssi:RelationshipReference SourceId="rId191"/>
            <mdssi:RelationshipReference SourceId="rId107"/>
            <mdssi:RelationshipReference SourceId="rId11"/>
            <mdssi:RelationshipReference SourceId="rId32"/>
            <mdssi:RelationshipReference SourceId="rId53"/>
            <mdssi:RelationshipReference SourceId="rId74"/>
            <mdssi:RelationshipReference SourceId="rId128"/>
            <mdssi:RelationshipReference SourceId="rId149"/>
            <mdssi:RelationshipReference SourceId="rId5"/>
            <mdssi:RelationshipReference SourceId="rId95"/>
            <mdssi:RelationshipReference SourceId="rId160"/>
            <mdssi:RelationshipReference SourceId="rId181"/>
            <mdssi:RelationshipReference SourceId="rId22"/>
            <mdssi:RelationshipReference SourceId="rId43"/>
            <mdssi:RelationshipReference SourceId="rId64"/>
            <mdssi:RelationshipReference SourceId="rId118"/>
            <mdssi:RelationshipReference SourceId="rId139"/>
            <mdssi:RelationshipReference SourceId="rId85"/>
            <mdssi:RelationshipReference SourceId="rId150"/>
            <mdssi:RelationshipReference SourceId="rId171"/>
            <mdssi:RelationshipReference SourceId="rId192"/>
            <mdssi:RelationshipReference SourceId="rId12"/>
            <mdssi:RelationshipReference SourceId="rId33"/>
            <mdssi:RelationshipReference SourceId="rId108"/>
            <mdssi:RelationshipReference SourceId="rId129"/>
            <mdssi:RelationshipReference SourceId="rId54"/>
            <mdssi:RelationshipReference SourceId="rId75"/>
            <mdssi:RelationshipReference SourceId="rId96"/>
            <mdssi:RelationshipReference SourceId="rId140"/>
            <mdssi:RelationshipReference SourceId="rId161"/>
            <mdssi:RelationshipReference SourceId="rId182"/>
            <mdssi:RelationshipReference SourceId="rId6"/>
            <mdssi:RelationshipReference SourceId="rId23"/>
            <mdssi:RelationshipReference SourceId="rId119"/>
            <mdssi:RelationshipReference SourceId="rId44"/>
            <mdssi:RelationshipReference SourceId="rId65"/>
            <mdssi:RelationshipReference SourceId="rId86"/>
            <mdssi:RelationshipReference SourceId="rId130"/>
            <mdssi:RelationshipReference SourceId="rId151"/>
            <mdssi:RelationshipReference SourceId="rId172"/>
            <mdssi:RelationshipReference SourceId="rId193"/>
            <mdssi:RelationshipReference SourceId="rId13"/>
            <mdssi:RelationshipReference SourceId="rId109"/>
            <mdssi:RelationshipReference SourceId="rId34"/>
            <mdssi:RelationshipReference SourceId="rId55"/>
            <mdssi:RelationshipReference SourceId="rId76"/>
            <mdssi:RelationshipReference SourceId="rId97"/>
            <mdssi:RelationshipReference SourceId="rId120"/>
            <mdssi:RelationshipReference SourceId="rId141"/>
            <mdssi:RelationshipReference SourceId="rId7"/>
            <mdssi:RelationshipReference SourceId="rId162"/>
            <mdssi:RelationshipReference SourceId="rId183"/>
            <mdssi:RelationshipReference SourceId="rId2"/>
            <mdssi:RelationshipReference SourceId="rId29"/>
            <mdssi:RelationshipReference SourceId="rId24"/>
            <mdssi:RelationshipReference SourceId="rId40"/>
            <mdssi:RelationshipReference SourceId="rId45"/>
            <mdssi:RelationshipReference SourceId="rId66"/>
            <mdssi:RelationshipReference SourceId="rId87"/>
            <mdssi:RelationshipReference SourceId="rId110"/>
            <mdssi:RelationshipReference SourceId="rId115"/>
            <mdssi:RelationshipReference SourceId="rId131"/>
            <mdssi:RelationshipReference SourceId="rId136"/>
            <mdssi:RelationshipReference SourceId="rId157"/>
            <mdssi:RelationshipReference SourceId="rId178"/>
            <mdssi:RelationshipReference SourceId="rId61"/>
            <mdssi:RelationshipReference SourceId="rId82"/>
            <mdssi:RelationshipReference SourceId="rId152"/>
            <mdssi:RelationshipReference SourceId="rId173"/>
            <mdssi:RelationshipReference SourceId="rId194"/>
            <mdssi:RelationshipReference SourceId="rId199"/>
            <mdssi:RelationshipReference SourceId="rId203"/>
            <mdssi:RelationshipReference SourceId="rId19"/>
            <mdssi:RelationshipReference SourceId="rId14"/>
            <mdssi:RelationshipReference SourceId="rId30"/>
            <mdssi:RelationshipReference SourceId="rId35"/>
            <mdssi:RelationshipReference SourceId="rId56"/>
            <mdssi:RelationshipReference SourceId="rId77"/>
            <mdssi:RelationshipReference SourceId="rId100"/>
            <mdssi:RelationshipReference SourceId="rId105"/>
            <mdssi:RelationshipReference SourceId="rId126"/>
            <mdssi:RelationshipReference SourceId="rId147"/>
            <mdssi:RelationshipReference SourceId="rId168"/>
            <mdssi:RelationshipReference SourceId="rId8"/>
            <mdssi:RelationshipReference SourceId="rId51"/>
            <mdssi:RelationshipReference SourceId="rId72"/>
            <mdssi:RelationshipReference SourceId="rId93"/>
            <mdssi:RelationshipReference SourceId="rId98"/>
            <mdssi:RelationshipReference SourceId="rId121"/>
            <mdssi:RelationshipReference SourceId="rId142"/>
            <mdssi:RelationshipReference SourceId="rId163"/>
            <mdssi:RelationshipReference SourceId="rId184"/>
            <mdssi:RelationshipReference SourceId="rId189"/>
            <mdssi:RelationshipReference SourceId="rId3"/>
            <mdssi:RelationshipReference SourceId="rId25"/>
            <mdssi:RelationshipReference SourceId="rId46"/>
            <mdssi:RelationshipReference SourceId="rId67"/>
            <mdssi:RelationshipReference SourceId="rId116"/>
            <mdssi:RelationshipReference SourceId="rId137"/>
            <mdssi:RelationshipReference SourceId="rId158"/>
            <mdssi:RelationshipReference SourceId="rId20"/>
            <mdssi:RelationshipReference SourceId="rId41"/>
            <mdssi:RelationshipReference SourceId="rId62"/>
            <mdssi:RelationshipReference SourceId="rId83"/>
            <mdssi:RelationshipReference SourceId="rId88"/>
            <mdssi:RelationshipReference SourceId="rId111"/>
            <mdssi:RelationshipReference SourceId="rId132"/>
            <mdssi:RelationshipReference SourceId="rId153"/>
            <mdssi:RelationshipReference SourceId="rId174"/>
            <mdssi:RelationshipReference SourceId="rId179"/>
            <mdssi:RelationshipReference SourceId="rId195"/>
            <mdssi:RelationshipReference SourceId="rId190"/>
            <mdssi:RelationshipReference SourceId="rId15"/>
            <mdssi:RelationshipReference SourceId="rId36"/>
            <mdssi:RelationshipReference SourceId="rId57"/>
            <mdssi:RelationshipReference SourceId="rId106"/>
            <mdssi:RelationshipReference SourceId="rId127"/>
            <mdssi:RelationshipReference SourceId="rId10"/>
            <mdssi:RelationshipReference SourceId="rId31"/>
            <mdssi:RelationshipReference SourceId="rId52"/>
            <mdssi:RelationshipReference SourceId="rId73"/>
            <mdssi:RelationshipReference SourceId="rId78"/>
            <mdssi:RelationshipReference SourceId="rId94"/>
            <mdssi:RelationshipReference SourceId="rId99"/>
            <mdssi:RelationshipReference SourceId="rId101"/>
            <mdssi:RelationshipReference SourceId="rId122"/>
            <mdssi:RelationshipReference SourceId="rId143"/>
            <mdssi:RelationshipReference SourceId="rId148"/>
            <mdssi:RelationshipReference SourceId="rId164"/>
            <mdssi:RelationshipReference SourceId="rId169"/>
            <mdssi:RelationshipReference SourceId="rId185"/>
            <mdssi:RelationshipReference SourceId="rId4"/>
            <mdssi:RelationshipReference SourceId="rId9"/>
            <mdssi:RelationshipReference SourceId="rId180"/>
            <mdssi:RelationshipReference SourceId="rId26"/>
            <mdssi:RelationshipReference SourceId="rId47"/>
            <mdssi:RelationshipReference SourceId="rId68"/>
            <mdssi:RelationshipReference SourceId="rId89"/>
            <mdssi:RelationshipReference SourceId="rId112"/>
            <mdssi:RelationshipReference SourceId="rId133"/>
            <mdssi:RelationshipReference SourceId="rId154"/>
            <mdssi:RelationshipReference SourceId="rId175"/>
            <mdssi:RelationshipReference SourceId="rId196"/>
            <mdssi:RelationshipReference SourceId="rId200"/>
            <mdssi:RelationshipReference SourceId="rId16"/>
            <mdssi:RelationshipReference SourceId="rId37"/>
            <mdssi:RelationshipReference SourceId="rId58"/>
            <mdssi:RelationshipReference SourceId="rId79"/>
            <mdssi:RelationshipReference SourceId="rId102"/>
            <mdssi:RelationshipReference SourceId="rId123"/>
            <mdssi:RelationshipReference SourceId="rId144"/>
            <mdssi:RelationshipReference SourceId="rId90"/>
            <mdssi:RelationshipReference SourceId="rId165"/>
            <mdssi:RelationshipReference SourceId="rId186"/>
            <mdssi:RelationshipReference SourceId="rId27"/>
            <mdssi:RelationshipReference SourceId="rId48"/>
            <mdssi:RelationshipReference SourceId="rId69"/>
            <mdssi:RelationshipReference SourceId="rId113"/>
            <mdssi:RelationshipReference SourceId="rId134"/>
            <mdssi:RelationshipReference SourceId="rId80"/>
            <mdssi:RelationshipReference SourceId="rId155"/>
            <mdssi:RelationshipReference SourceId="rId176"/>
            <mdssi:RelationshipReference SourceId="rId197"/>
            <mdssi:RelationshipReference SourceId="rId201"/>
            <mdssi:RelationshipReference SourceId="rId17"/>
            <mdssi:RelationshipReference SourceId="rId38"/>
            <mdssi:RelationshipReference SourceId="rId59"/>
            <mdssi:RelationshipReference SourceId="rId103"/>
            <mdssi:RelationshipReference SourceId="rId124"/>
            <mdssi:RelationshipReference SourceId="rId70"/>
            <mdssi:RelationshipReference SourceId="rId91"/>
            <mdssi:RelationshipReference SourceId="rId145"/>
            <mdssi:RelationshipReference SourceId="rId166"/>
            <mdssi:RelationshipReference SourceId="rId187"/>
            <mdssi:RelationshipReference SourceId="rId1"/>
            <mdssi:RelationshipReference SourceId="rId28"/>
            <mdssi:RelationshipReference SourceId="rId49"/>
            <mdssi:RelationshipReference SourceId="rId114"/>
            <mdssi:RelationshipReference SourceId="rId60"/>
            <mdssi:RelationshipReference SourceId="rId81"/>
            <mdssi:RelationshipReference SourceId="rId135"/>
            <mdssi:RelationshipReference SourceId="rId156"/>
            <mdssi:RelationshipReference SourceId="rId177"/>
            <mdssi:RelationshipReference SourceId="rId198"/>
            <mdssi:RelationshipReference SourceId="rId202"/>
            <mdssi:RelationshipReference SourceId="rId18"/>
            <mdssi:RelationshipReference SourceId="rId39"/>
            <mdssi:RelationshipReference SourceId="rId50"/>
            <mdssi:RelationshipReference SourceId="rId104"/>
            <mdssi:RelationshipReference SourceId="rId125"/>
            <mdssi:RelationshipReference SourceId="rId146"/>
            <mdssi:RelationshipReference SourceId="rId167"/>
            <mdssi:RelationshipReference SourceId="rId188"/>
            <mdssi:RelationshipReference SourceId="rId71"/>
            <mdssi:RelationshipReference SourceId="rId92"/>
            <mdssi:RelationshipReference SourceId="rId983991217"/>
            <mdssi:RelationshipReference SourceId="rId336418286"/>
            <mdssi:RelationshipReference SourceId="rId991138213"/>
            <mdssi:RelationshipReference SourceId="rId399847342"/>
            <mdssi:RelationshipReference SourceId="rId476980751"/>
          </Transform>
          <Transform Algorithm="http://www.w3.org/TR/2001/REC-xml-c14n-20010315"/>
        </Transforms>
        <DigestMethod Algorithm="http://www.w3.org/2000/09/xmldsig#sha1"/>
        <DigestValue>+QOEMwqFHo4hdSCXdKoPaLNb1rU=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q5zUp5YauzZUj+/owiyRMU3qATk=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PBZKZOFJilmh/sDsuu4OGH34tuY=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C+lIDtPLXLoLP82YRWU7Pb4snnk=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pvFM8LNQVt1cnNhxKmVQfAwxtIs=</DigestValue>
      </Reference>
      <Reference URI="/word/styles.xml?ContentType=application/vnd.openxmlformats-officedocument.wordprocessingml.styles+xml">
        <DigestMethod Algorithm="http://www.w3.org/2000/09/xmldsig#sha1"/>
        <DigestValue>DHiEQobpAtR1PpcveTDjFcuSsTs=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EhATIlNJuJiwsHFWdc1snUj/Jms=</DigestValue>
      </Reference>
    </Manifest>
    <SignatureProperties>
      <SignatureProperty Id="idSignatureTime" Target="#idPackageSignature">
        <mdssi:SignatureTime>
          <mdssi:Format>YYYY-MM-DDThh:mm:ssTZD</mdssi:Format>
          <mdssi:Value>2024-09-13T00:03:35Z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19199</Words>
  <Characters>109435</Characters>
  <Application>Microsoft Office Word</Application>
  <DocSecurity>0</DocSecurity>
  <Lines>911</Lines>
  <Paragraphs>256</Paragraphs>
  <ScaleCrop>false</ScaleCrop>
  <Company/>
  <LinksUpToDate>false</LinksUpToDate>
  <CharactersWithSpaces>128378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FedorovaAL</cp:lastModifiedBy>
  <cp:revision>5</cp:revision>
  <dcterms:created xsi:type="dcterms:W3CDTF">2024-09-09T04:59:00Z</dcterms:created>
  <dcterms:modified xsi:type="dcterms:W3CDTF">2024-09-09T05:05:00Z</dcterms:modified>
  <dc:language>ru-RU</dc:language>
</cp:coreProperties>
</file>